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5" w:right="8300" w:firstLine="3"/>
        <w:spacing w:before="29" w:line="3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ICS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03.100.20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10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1195"/>
        <w:spacing w:before="270" w:line="222" w:lineRule="auto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z w:val="83"/>
          <w:szCs w:val="83"/>
          <w:spacing w:val="-31"/>
        </w:rPr>
        <w:t>团</w:t>
      </w:r>
      <w:r>
        <w:rPr>
          <w:rFonts w:ascii="SimHei" w:hAnsi="SimHei" w:eastAsia="SimHei" w:cs="SimHei"/>
          <w:sz w:val="83"/>
          <w:szCs w:val="83"/>
          <w:spacing w:val="87"/>
        </w:rPr>
        <w:t xml:space="preserve">   </w:t>
      </w:r>
      <w:r>
        <w:rPr>
          <w:rFonts w:ascii="SimHei" w:hAnsi="SimHei" w:eastAsia="SimHei" w:cs="SimHei"/>
          <w:sz w:val="83"/>
          <w:szCs w:val="83"/>
          <w:spacing w:val="-31"/>
        </w:rPr>
        <w:t>体</w:t>
      </w:r>
      <w:r>
        <w:rPr>
          <w:rFonts w:ascii="SimHei" w:hAnsi="SimHei" w:eastAsia="SimHei" w:cs="SimHei"/>
          <w:sz w:val="83"/>
          <w:szCs w:val="83"/>
          <w:spacing w:val="87"/>
        </w:rPr>
        <w:t xml:space="preserve">   </w:t>
      </w:r>
      <w:r>
        <w:rPr>
          <w:rFonts w:ascii="SimHei" w:hAnsi="SimHei" w:eastAsia="SimHei" w:cs="SimHei"/>
          <w:sz w:val="83"/>
          <w:szCs w:val="83"/>
          <w:spacing w:val="-31"/>
        </w:rPr>
        <w:t>标</w:t>
      </w:r>
      <w:r>
        <w:rPr>
          <w:rFonts w:ascii="SimHei" w:hAnsi="SimHei" w:eastAsia="SimHei" w:cs="SimHei"/>
          <w:sz w:val="83"/>
          <w:szCs w:val="83"/>
          <w:spacing w:val="91"/>
        </w:rPr>
        <w:t xml:space="preserve">   </w:t>
      </w:r>
      <w:r>
        <w:rPr>
          <w:rFonts w:ascii="SimHei" w:hAnsi="SimHei" w:eastAsia="SimHei" w:cs="SimHei"/>
          <w:sz w:val="83"/>
          <w:szCs w:val="83"/>
          <w:spacing w:val="-31"/>
        </w:rPr>
        <w:t>准</w:t>
      </w:r>
    </w:p>
    <w:p>
      <w:pPr>
        <w:ind w:left="7250"/>
        <w:spacing w:before="281" w:line="368" w:lineRule="exact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1"/>
        </w:rPr>
        <w:t>T/SDGCA</w:t>
      </w:r>
      <w:r>
        <w:rPr>
          <w:rFonts w:ascii="Times New Roman" w:hAnsi="Times New Roman" w:eastAsia="Times New Roman" w:cs="Times New Roman"/>
          <w:sz w:val="28"/>
          <w:szCs w:val="28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1"/>
        </w:rPr>
        <w:t>1</w:t>
      </w:r>
      <w:r>
        <w:rPr>
          <w:rFonts w:ascii="SimHei" w:hAnsi="SimHei" w:eastAsia="SimHei" w:cs="SimHei"/>
          <w:sz w:val="28"/>
          <w:szCs w:val="28"/>
          <w:spacing w:val="-3"/>
          <w:position w:val="1"/>
        </w:rPr>
        <w:t>-2018</w:t>
      </w:r>
    </w:p>
    <w:p>
      <w:pPr>
        <w:pStyle w:val="BodyText"/>
        <w:spacing w:line="254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141812</wp:posOffset>
            </wp:positionV>
            <wp:extent cx="6120129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581"/>
        <w:spacing w:before="169" w:line="218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4"/>
        </w:rPr>
        <w:t>团餐企业（单位）等级划分与评价规范</w:t>
      </w:r>
    </w:p>
    <w:p>
      <w:pPr>
        <w:pStyle w:val="BodyText"/>
        <w:spacing w:line="291" w:lineRule="auto"/>
        <w:rPr/>
      </w:pPr>
      <w:r/>
    </w:p>
    <w:p>
      <w:pPr>
        <w:ind w:left="693"/>
        <w:spacing w:before="8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Classification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evaluation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standards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spacing w:val="-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group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catering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enterprises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unit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)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56"/>
        <w:spacing w:before="91" w:line="22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  <w:position w:val="-2"/>
        </w:rPr>
        <w:t>2018-11-8</w:t>
      </w:r>
      <w:r>
        <w:rPr>
          <w:rFonts w:ascii="SimHei" w:hAnsi="SimHei" w:eastAsia="SimHei" w:cs="SimHei"/>
          <w:sz w:val="28"/>
          <w:szCs w:val="28"/>
          <w:spacing w:val="-2"/>
          <w:position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  <w:position w:val="-2"/>
        </w:rPr>
        <w:t>发布</w:t>
      </w:r>
      <w:r>
        <w:rPr>
          <w:rFonts w:ascii="SimHei" w:hAnsi="SimHei" w:eastAsia="SimHei" w:cs="SimHei"/>
          <w:sz w:val="28"/>
          <w:szCs w:val="28"/>
          <w:position w:val="-2"/>
        </w:rPr>
        <w:t xml:space="preserve">                                 </w:t>
      </w:r>
      <w:r>
        <w:rPr>
          <w:rFonts w:ascii="SimHei" w:hAnsi="SimHei" w:eastAsia="SimHei" w:cs="SimHei"/>
          <w:sz w:val="28"/>
          <w:szCs w:val="28"/>
          <w:spacing w:val="-2"/>
          <w:position w:val="2"/>
        </w:rPr>
        <w:t>2018-11-8</w:t>
      </w:r>
      <w:r>
        <w:rPr>
          <w:rFonts w:ascii="SimHei" w:hAnsi="SimHei" w:eastAsia="SimHei" w:cs="SimHei"/>
          <w:sz w:val="28"/>
          <w:szCs w:val="28"/>
          <w:spacing w:val="33"/>
          <w:position w:val="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  <w:position w:val="2"/>
        </w:rPr>
        <w:t>实施</w:t>
      </w:r>
    </w:p>
    <w:p>
      <w:pPr>
        <w:pStyle w:val="BodyText"/>
        <w:spacing w:line="396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94077</wp:posOffset>
            </wp:positionV>
            <wp:extent cx="6120129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188"/>
        <w:spacing w:before="10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Sun" w:hAnsi="SimSun" w:eastAsia="SimSun" w:cs="SimSun"/>
          <w:sz w:val="31"/>
          <w:szCs w:val="31"/>
          <w:spacing w:val="4"/>
        </w:rPr>
        <w:t>山东省团餐行业协会 </w:t>
      </w:r>
      <w:r>
        <w:rPr>
          <w:rFonts w:ascii="SimHei" w:hAnsi="SimHei" w:eastAsia="SimHei" w:cs="SimHei"/>
          <w:sz w:val="28"/>
          <w:szCs w:val="28"/>
          <w:spacing w:val="4"/>
        </w:rPr>
        <w:t>发布</w:t>
      </w:r>
    </w:p>
    <w:p>
      <w:pPr>
        <w:spacing w:line="225" w:lineRule="auto"/>
        <w:sectPr>
          <w:pgSz w:w="11906" w:h="16839"/>
          <w:pgMar w:top="1289" w:right="970" w:bottom="0" w:left="1236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before="41" w:line="241" w:lineRule="auto"/>
        <w:jc w:val="righ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4047"/>
        <w:spacing w:before="101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前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6"/>
        </w:rPr>
        <w:t>言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420" w:right="255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本标准按照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8"/>
        </w:rPr>
        <w:t>/T 1.1-2009《标准化工作导则 第1部分：标准的结构和编写》</w:t>
      </w:r>
      <w:r>
        <w:rPr>
          <w:rFonts w:ascii="SimSun" w:hAnsi="SimSun" w:eastAsia="SimSun" w:cs="SimSun"/>
          <w:sz w:val="20"/>
          <w:szCs w:val="20"/>
          <w:spacing w:val="7"/>
        </w:rPr>
        <w:t>给出的规则起草。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本标准由山东省团餐行业协会提出并归口。</w:t>
      </w:r>
    </w:p>
    <w:p>
      <w:pPr>
        <w:ind w:right="1" w:firstLine="420"/>
        <w:spacing w:before="33" w:line="27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本标准主要起草单位：山东金膳林餐饮管理</w:t>
      </w:r>
      <w:r>
        <w:rPr>
          <w:rFonts w:ascii="SimSun" w:hAnsi="SimSun" w:eastAsia="SimSun" w:cs="SimSun"/>
          <w:sz w:val="20"/>
          <w:szCs w:val="20"/>
          <w:spacing w:val="7"/>
        </w:rPr>
        <w:t>有限公司、山东凯奇餐饮有限公司、山东松乔餐饮管理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有限公司、青岛举鑫帮厨有限公司、山东玉泉餐饮管理有限公司</w:t>
      </w:r>
      <w:r>
        <w:rPr>
          <w:rFonts w:ascii="SimSun" w:hAnsi="SimSun" w:eastAsia="SimSun" w:cs="SimSun"/>
          <w:sz w:val="20"/>
          <w:szCs w:val="20"/>
          <w:spacing w:val="7"/>
        </w:rPr>
        <w:t>、济南誉膳尚佳餐饮管理有限公司、泰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安腾达文化餐饮管理有限公司、山东中医药大学、烟台大学。</w:t>
      </w:r>
    </w:p>
    <w:p>
      <w:pPr>
        <w:ind w:left="420"/>
        <w:spacing w:before="3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本标准主要起草人：王海清、郑军、陆永忠、罗志鹏、郭克乐、蒲玮、石淑萍。</w:t>
      </w:r>
    </w:p>
    <w:p>
      <w:pPr>
        <w:spacing w:line="228" w:lineRule="auto"/>
        <w:sectPr>
          <w:footerReference w:type="default" r:id="rId3"/>
          <w:pgSz w:w="11906" w:h="16839"/>
          <w:pgMar w:top="1407" w:right="1133" w:bottom="1313" w:left="1427" w:header="0" w:footer="113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7887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pStyle w:val="BodyText"/>
        <w:spacing w:line="254" w:lineRule="auto"/>
        <w:rPr/>
      </w:pPr>
      <w:r/>
    </w:p>
    <w:p>
      <w:pPr>
        <w:ind w:left="1985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团餐企业（单位）等级划分与评价规范</w:t>
      </w:r>
    </w:p>
    <w:p>
      <w:pPr>
        <w:pStyle w:val="BodyText"/>
        <w:spacing w:line="391" w:lineRule="auto"/>
        <w:rPr/>
      </w:pPr>
      <w:r/>
    </w:p>
    <w:p>
      <w:pPr>
        <w:ind w:left="14"/>
        <w:spacing w:before="65" w:line="228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4"/>
        </w:rPr>
        <w:t>1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-4"/>
        </w:rPr>
        <w:t>范围</w:t>
      </w:r>
    </w:p>
    <w:p>
      <w:pPr>
        <w:pStyle w:val="BodyText"/>
        <w:spacing w:line="309" w:lineRule="auto"/>
        <w:rPr/>
      </w:pPr>
      <w:r/>
    </w:p>
    <w:p>
      <w:pPr>
        <w:ind w:left="422"/>
        <w:spacing w:before="65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本标准规定了山东省团餐企业（单位）等级评价的术语和定</w:t>
      </w:r>
      <w:r>
        <w:rPr>
          <w:rFonts w:ascii="SimSun" w:hAnsi="SimSun" w:eastAsia="SimSun" w:cs="SimSun"/>
          <w:sz w:val="20"/>
          <w:szCs w:val="20"/>
          <w:spacing w:val="7"/>
        </w:rPr>
        <w:t>义、评价对象、评价内容与指标、评价</w:t>
      </w:r>
    </w:p>
    <w:p>
      <w:pPr>
        <w:ind w:left="2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周期、等级划分与标识、评价程序、评价结果管理及应用。</w:t>
      </w:r>
    </w:p>
    <w:p>
      <w:pPr>
        <w:ind w:left="422"/>
        <w:spacing w:before="66" w:line="227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本标准适用于对山东省境内具有合法经营资质的餐饮企业（单位）的等级评价。</w:t>
      </w:r>
    </w:p>
    <w:p>
      <w:pPr>
        <w:pStyle w:val="BodyText"/>
        <w:spacing w:line="312" w:lineRule="auto"/>
        <w:rPr/>
      </w:pPr>
      <w:r/>
    </w:p>
    <w:p>
      <w:pPr>
        <w:ind w:left="3"/>
        <w:spacing w:before="65" w:line="226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2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规范性引用文件</w:t>
      </w:r>
    </w:p>
    <w:p>
      <w:pPr>
        <w:pStyle w:val="BodyText"/>
        <w:spacing w:line="310" w:lineRule="auto"/>
        <w:rPr/>
      </w:pPr>
      <w:r/>
    </w:p>
    <w:p>
      <w:pPr>
        <w:ind w:left="5" w:firstLine="422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下列文件对于本文件的应用是必不可少的。凡是注日期的引用文件，仅注日期的版本适用于本文件。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凡是不注日期的引用文件，其最新版本（包括所有的修改单）适用于本文件。</w:t>
      </w:r>
    </w:p>
    <w:p>
      <w:pPr>
        <w:ind w:left="419" w:right="4490"/>
        <w:spacing w:before="56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2760 食品安全国家标准 食品添加剂使用标准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5749 生活饮用水卫生标准</w:t>
      </w:r>
    </w:p>
    <w:p>
      <w:pPr>
        <w:ind w:left="419" w:right="5435"/>
        <w:spacing w:before="34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14930.1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食品安全国家标准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洗涤剂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14930.2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食品安全国家标准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消毒剂</w:t>
      </w:r>
    </w:p>
    <w:p>
      <w:pPr>
        <w:ind w:left="419" w:right="4806"/>
        <w:spacing w:before="34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14934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食品安全国家标准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消毒餐（饮）具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6"/>
        </w:rPr>
        <w:t>/T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19001 质量管理体系 要求</w:t>
      </w:r>
    </w:p>
    <w:p>
      <w:pPr>
        <w:ind w:left="419" w:right="6172"/>
        <w:spacing w:before="74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>/T 22000 食品安全管理体系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>/T 24001 环境管理体系</w:t>
      </w:r>
    </w:p>
    <w:p>
      <w:pPr>
        <w:ind w:left="419" w:right="2181"/>
        <w:spacing w:before="52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9"/>
        </w:rPr>
        <w:t>/T 27341 危害分析与关键控制点（</w:t>
      </w:r>
      <w:r>
        <w:rPr>
          <w:rFonts w:ascii="SimSun" w:hAnsi="SimSun" w:eastAsia="SimSun" w:cs="SimSun"/>
          <w:sz w:val="20"/>
          <w:szCs w:val="20"/>
        </w:rPr>
        <w:t>HACCP</w:t>
      </w:r>
      <w:r>
        <w:rPr>
          <w:rFonts w:ascii="SimSun" w:hAnsi="SimSun" w:eastAsia="SimSun" w:cs="SimSun"/>
          <w:sz w:val="20"/>
          <w:szCs w:val="20"/>
          <w:spacing w:val="9"/>
        </w:rPr>
        <w:t>）体系 食品生产企业通用要求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GB</w:t>
      </w:r>
      <w:r>
        <w:rPr>
          <w:rFonts w:ascii="SimSun" w:hAnsi="SimSun" w:eastAsia="SimSun" w:cs="SimSun"/>
          <w:sz w:val="20"/>
          <w:szCs w:val="20"/>
          <w:spacing w:val="7"/>
        </w:rPr>
        <w:t>/T 28001 职业健康安全管理体系</w:t>
      </w:r>
    </w:p>
    <w:p>
      <w:pPr>
        <w:ind w:left="427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《中华人民共和国食品安全法》（2015</w:t>
      </w:r>
      <w:r>
        <w:rPr>
          <w:rFonts w:ascii="SimSun" w:hAnsi="SimSun" w:eastAsia="SimSun" w:cs="SimSun"/>
          <w:sz w:val="20"/>
          <w:szCs w:val="20"/>
          <w:spacing w:val="-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年修订）</w:t>
      </w:r>
    </w:p>
    <w:p>
      <w:pPr>
        <w:ind w:left="427" w:right="2445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《餐饮服务食品安全操作规范》（国家市场监</w:t>
      </w:r>
      <w:r>
        <w:rPr>
          <w:rFonts w:ascii="SimSun" w:hAnsi="SimSun" w:eastAsia="SimSun" w:cs="SimSun"/>
          <w:sz w:val="20"/>
          <w:szCs w:val="20"/>
          <w:spacing w:val="6"/>
        </w:rPr>
        <w:t>督管理总局）</w:t>
      </w:r>
      <w:r>
        <w:rPr>
          <w:rFonts w:ascii="SimSun" w:hAnsi="SimSun" w:eastAsia="SimSun" w:cs="SimSun"/>
          <w:sz w:val="20"/>
          <w:szCs w:val="20"/>
          <w:spacing w:val="-4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[2018]12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《餐饮具集中消毒单位卫生监督规范》国卫办监督发[2015]62</w:t>
      </w:r>
      <w:r>
        <w:rPr>
          <w:rFonts w:ascii="SimSun" w:hAnsi="SimSun" w:eastAsia="SimSun" w:cs="SimSun"/>
          <w:sz w:val="20"/>
          <w:szCs w:val="20"/>
          <w:spacing w:val="-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号</w:t>
      </w:r>
    </w:p>
    <w:p>
      <w:pPr>
        <w:pStyle w:val="BodyText"/>
        <w:spacing w:line="278" w:lineRule="auto"/>
        <w:rPr/>
      </w:pPr>
      <w:r/>
    </w:p>
    <w:p>
      <w:pPr>
        <w:ind w:left="2"/>
        <w:spacing w:before="65" w:line="227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3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术语和定义</w:t>
      </w:r>
    </w:p>
    <w:p>
      <w:pPr>
        <w:pStyle w:val="BodyText"/>
        <w:spacing w:line="310" w:lineRule="auto"/>
        <w:rPr/>
      </w:pPr>
      <w:r/>
    </w:p>
    <w:p>
      <w:pPr>
        <w:ind w:left="428"/>
        <w:spacing w:before="65" w:line="228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下列术语和定义适用于本文件。</w:t>
      </w:r>
    </w:p>
    <w:p>
      <w:pPr>
        <w:pStyle w:val="BodyText"/>
        <w:spacing w:line="342" w:lineRule="auto"/>
        <w:rPr/>
      </w:pPr>
      <w:r/>
    </w:p>
    <w:p>
      <w:pPr>
        <w:ind w:left="2"/>
        <w:spacing w:before="66" w:line="19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3.1</w:t>
      </w:r>
    </w:p>
    <w:p>
      <w:pPr>
        <w:ind w:left="437"/>
        <w:spacing w:before="230" w:line="227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3"/>
        </w:rPr>
        <w:t>团餐</w:t>
      </w:r>
    </w:p>
    <w:p>
      <w:pPr>
        <w:ind w:left="1" w:right="69" w:firstLine="435"/>
        <w:spacing w:before="222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即“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团体用餐</w:t>
      </w:r>
      <w:r>
        <w:rPr>
          <w:rFonts w:ascii="SimSun" w:hAnsi="SimSun" w:eastAsia="SimSun" w:cs="SimSun"/>
          <w:sz w:val="20"/>
          <w:szCs w:val="20"/>
          <w:spacing w:val="-7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”，是指在固定时间、固定场所、为固定或相对固定人群提供加工、制作、用餐</w:t>
      </w:r>
      <w:r>
        <w:rPr>
          <w:rFonts w:ascii="SimSun" w:hAnsi="SimSun" w:eastAsia="SimSun" w:cs="SimSun"/>
          <w:sz w:val="20"/>
          <w:szCs w:val="20"/>
          <w:spacing w:val="5"/>
        </w:rPr>
        <w:t>的餐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饮服务，是一种群体集中膳食管理的餐饮模式。（如学校餐厅、企事业单位餐厅、集体配餐等。）</w:t>
      </w:r>
    </w:p>
    <w:p>
      <w:pPr>
        <w:ind w:left="2"/>
        <w:spacing w:before="221" w:line="190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3.2</w:t>
      </w:r>
    </w:p>
    <w:p>
      <w:pPr>
        <w:ind w:left="437"/>
        <w:spacing w:before="230" w:line="227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团餐企业（单位）</w:t>
      </w:r>
    </w:p>
    <w:p>
      <w:pPr>
        <w:ind w:left="422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提供团餐制作与服务的企业或单位。</w:t>
      </w:r>
    </w:p>
    <w:p>
      <w:pPr>
        <w:pStyle w:val="BodyText"/>
        <w:spacing w:line="311" w:lineRule="auto"/>
        <w:rPr/>
      </w:pPr>
      <w:r/>
    </w:p>
    <w:p>
      <w:pPr>
        <w:spacing w:before="66" w:line="226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4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评价对象</w:t>
      </w:r>
    </w:p>
    <w:p>
      <w:pPr>
        <w:spacing w:line="226" w:lineRule="auto"/>
        <w:sectPr>
          <w:footerReference w:type="default" r:id="rId4"/>
          <w:pgSz w:w="11906" w:h="16839"/>
          <w:pgMar w:top="1407" w:right="1062" w:bottom="1312" w:left="1424" w:header="0" w:footer="1134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ind w:left="7895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ind w:left="20" w:right="71" w:firstLine="409"/>
        <w:spacing w:before="251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评价对象为山东省境内具有合法经营资质、注册</w:t>
      </w:r>
      <w:r>
        <w:rPr>
          <w:rFonts w:ascii="SimSun" w:hAnsi="SimSun" w:eastAsia="SimSun" w:cs="SimSun"/>
          <w:sz w:val="20"/>
          <w:szCs w:val="20"/>
          <w:spacing w:val="7"/>
        </w:rPr>
        <w:t>时间满一年的山东省团餐行业协会会员的餐饮企业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（单位）。</w:t>
      </w:r>
    </w:p>
    <w:p>
      <w:pPr>
        <w:pStyle w:val="BodyText"/>
        <w:spacing w:line="277" w:lineRule="auto"/>
        <w:rPr/>
      </w:pPr>
      <w:r/>
    </w:p>
    <w:p>
      <w:pPr>
        <w:ind w:left="11"/>
        <w:spacing w:before="65" w:line="225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5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等级评价内容与指标</w:t>
      </w:r>
    </w:p>
    <w:p>
      <w:pPr>
        <w:pStyle w:val="BodyText"/>
        <w:spacing w:line="311" w:lineRule="auto"/>
        <w:rPr/>
      </w:pPr>
      <w:r/>
    </w:p>
    <w:p>
      <w:pPr>
        <w:ind w:left="11"/>
        <w:spacing w:before="66" w:line="227" w:lineRule="auto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5.1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等级评价的内容包括团餐企业（单位）的资质、党建工作与文化建设、服务质量与诚信经营、经</w:t>
      </w:r>
    </w:p>
    <w:p>
      <w:pPr>
        <w:ind w:left="1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营状况与荣誉、职工架构与保障、安全制度建设、生产经营过程管理七大项内容。</w:t>
      </w:r>
    </w:p>
    <w:p>
      <w:pPr>
        <w:ind w:left="11"/>
        <w:spacing w:before="65" w:line="227" w:lineRule="auto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5.2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等级评价指标见附录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A。</w:t>
      </w:r>
    </w:p>
    <w:p>
      <w:pPr>
        <w:pStyle w:val="BodyText"/>
        <w:spacing w:line="312" w:lineRule="auto"/>
        <w:rPr/>
      </w:pPr>
      <w:r/>
    </w:p>
    <w:p>
      <w:pPr>
        <w:ind w:left="13"/>
        <w:spacing w:before="65" w:line="226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6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4"/>
        </w:rPr>
        <w:t>评价周期</w:t>
      </w:r>
    </w:p>
    <w:p>
      <w:pPr>
        <w:pStyle w:val="BodyText"/>
        <w:spacing w:line="311" w:lineRule="auto"/>
        <w:rPr/>
      </w:pPr>
      <w:r/>
    </w:p>
    <w:p>
      <w:pPr>
        <w:ind w:left="429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评价周期以自然年度为单位，每年评价一次。</w:t>
      </w:r>
    </w:p>
    <w:p>
      <w:pPr>
        <w:pStyle w:val="BodyText"/>
        <w:spacing w:line="312" w:lineRule="auto"/>
        <w:rPr/>
      </w:pPr>
      <w:r/>
    </w:p>
    <w:p>
      <w:pPr>
        <w:ind w:left="15"/>
        <w:spacing w:before="66" w:line="225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"/>
        </w:rPr>
        <w:t>7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3"/>
        </w:rPr>
        <w:t>等级划分</w:t>
      </w:r>
    </w:p>
    <w:p>
      <w:pPr>
        <w:pStyle w:val="BodyText"/>
        <w:spacing w:line="312" w:lineRule="auto"/>
        <w:rPr/>
      </w:pPr>
      <w:r/>
    </w:p>
    <w:p>
      <w:pPr>
        <w:ind w:left="44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团餐企业（单位）等级由低到高分为三个等级：</w:t>
      </w:r>
    </w:p>
    <w:p>
      <w:pPr>
        <w:ind w:left="431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a）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一鼎级企业（单位</w:t>
      </w:r>
      <w:r>
        <w:rPr>
          <w:rFonts w:ascii="SimSun" w:hAnsi="SimSun" w:eastAsia="SimSun" w:cs="SimSun"/>
          <w:sz w:val="20"/>
          <w:szCs w:val="20"/>
        </w:rPr>
        <w:t>）；</w:t>
      </w:r>
    </w:p>
    <w:p>
      <w:pPr>
        <w:ind w:left="42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b)  二鼎级企业（单位</w:t>
      </w:r>
      <w:r>
        <w:rPr>
          <w:rFonts w:ascii="SimSun" w:hAnsi="SimSun" w:eastAsia="SimSun" w:cs="SimSun"/>
          <w:sz w:val="20"/>
          <w:szCs w:val="20"/>
          <w:spacing w:val="3"/>
        </w:rPr>
        <w:t>）；</w:t>
      </w:r>
    </w:p>
    <w:p>
      <w:pPr>
        <w:ind w:left="434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c)  三鼎级企业（单位）。</w:t>
      </w:r>
    </w:p>
    <w:p>
      <w:pPr>
        <w:ind w:right="100" w:firstLine="375"/>
        <w:spacing w:before="67" w:line="28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1"/>
        </w:rPr>
        <w:t>注</w:t>
      </w:r>
      <w:r>
        <w:rPr>
          <w:rFonts w:ascii="SimHei" w:hAnsi="SimHei" w:eastAsia="SimHei" w:cs="SimHei"/>
          <w:sz w:val="20"/>
          <w:szCs w:val="20"/>
          <w:spacing w:val="-1"/>
        </w:rPr>
        <w:t>：</w:t>
      </w:r>
      <w:r>
        <w:rPr>
          <w:rFonts w:ascii="SimSun" w:hAnsi="SimSun" w:eastAsia="SimSun" w:cs="SimSun"/>
          <w:sz w:val="18"/>
          <w:szCs w:val="18"/>
          <w:spacing w:val="-1"/>
        </w:rPr>
        <w:t>鼎，以中国古代食物容器鼎为团餐企业（单位）等级标志，它寓意为 “鼎盛</w:t>
      </w:r>
      <w:r>
        <w:rPr>
          <w:rFonts w:ascii="SimSun" w:hAnsi="SimSun" w:eastAsia="SimSun" w:cs="SimSun"/>
          <w:sz w:val="18"/>
          <w:szCs w:val="18"/>
          <w:spacing w:val="-4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 形式好， 被赋予“显赫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”、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“ 尊贵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”、“盛大</w:t>
      </w:r>
      <w:r>
        <w:rPr>
          <w:rFonts w:ascii="SimSun" w:hAnsi="SimSun" w:eastAsia="SimSun" w:cs="SimSun"/>
          <w:sz w:val="18"/>
          <w:szCs w:val="18"/>
          <w:spacing w:val="-6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”等引申意义。团餐企业（单位）鼎数越多，表明其在团餐行业中的</w:t>
      </w:r>
      <w:r>
        <w:rPr>
          <w:rFonts w:ascii="SimSun" w:hAnsi="SimSun" w:eastAsia="SimSun" w:cs="SimSun"/>
          <w:sz w:val="18"/>
          <w:szCs w:val="18"/>
          <w:spacing w:val="-2"/>
        </w:rPr>
        <w:t>等级越高。</w:t>
      </w:r>
    </w:p>
    <w:p>
      <w:pPr>
        <w:pStyle w:val="BodyText"/>
        <w:spacing w:line="286" w:lineRule="auto"/>
        <w:rPr/>
      </w:pPr>
      <w:r/>
    </w:p>
    <w:p>
      <w:pPr>
        <w:ind w:left="11"/>
        <w:spacing w:before="65" w:line="226" w:lineRule="auto"/>
        <w:outlineLvl w:val="1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8</w:t>
      </w:r>
      <w:r>
        <w:rPr>
          <w:rFonts w:ascii="SimHei" w:hAnsi="SimHei" w:eastAsia="SimHei" w:cs="SimHei"/>
          <w:sz w:val="20"/>
          <w:szCs w:val="20"/>
          <w:spacing w:val="11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4"/>
        </w:rPr>
        <w:t>评价程序</w:t>
      </w:r>
    </w:p>
    <w:p>
      <w:pPr>
        <w:pStyle w:val="BodyText"/>
        <w:spacing w:line="311" w:lineRule="auto"/>
        <w:rPr/>
      </w:pPr>
      <w:r/>
    </w:p>
    <w:p>
      <w:pPr>
        <w:ind w:left="11"/>
        <w:spacing w:before="66" w:line="227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8.1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提出申请</w:t>
      </w:r>
    </w:p>
    <w:p>
      <w:pPr>
        <w:spacing w:before="222" w:line="227" w:lineRule="auto"/>
        <w:outlineLvl w:val="2"/>
        <w:jc w:val="righ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企业（单位）应在评价前三个月，根据等级划分标准，向协会提出等级评价申请，并提供证明文件。</w:t>
      </w:r>
    </w:p>
    <w:p>
      <w:pPr>
        <w:ind w:left="11"/>
        <w:spacing w:before="223" w:line="227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"/>
        </w:rPr>
        <w:t>8.2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3"/>
        </w:rPr>
        <w:t>初审</w:t>
      </w:r>
    </w:p>
    <w:p>
      <w:pPr>
        <w:ind w:left="12" w:right="71" w:firstLine="418"/>
        <w:spacing w:before="220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协会收到企业（单位）的申请表和相关管理文件后，对申请材料进行审核，并在15个工作日内对审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核结果进行公示。</w:t>
      </w:r>
    </w:p>
    <w:p>
      <w:pPr>
        <w:ind w:left="11"/>
        <w:spacing w:before="188" w:line="226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8.3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4"/>
        </w:rPr>
        <w:t>现场评审</w:t>
      </w:r>
    </w:p>
    <w:p>
      <w:pPr>
        <w:ind w:left="455"/>
        <w:spacing w:before="222" w:line="228" w:lineRule="auto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由协会成立专家组对现场进行评审，评审步骤如下：</w:t>
      </w:r>
    </w:p>
    <w:p>
      <w:pPr>
        <w:ind w:left="431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a)  听取企业（单位）负责人评审工作汇报；</w:t>
      </w:r>
    </w:p>
    <w:p>
      <w:pPr>
        <w:ind w:left="42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b)  查验相关文件资料；</w:t>
      </w:r>
    </w:p>
    <w:p>
      <w:pPr>
        <w:ind w:left="434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c)  对企业（单位）现场进行评审；</w:t>
      </w:r>
    </w:p>
    <w:p>
      <w:pPr>
        <w:ind w:left="434"/>
        <w:spacing w:before="6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d)  以书面形式向企业（单位）反馈现场评审意见；</w:t>
      </w:r>
    </w:p>
    <w:p>
      <w:pPr>
        <w:ind w:left="43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e)  现场评定的所有文件由评审组汇总上报协会存档。</w:t>
      </w:r>
    </w:p>
    <w:p>
      <w:pPr>
        <w:ind w:left="11"/>
        <w:spacing w:before="223" w:line="225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8.4</w:t>
      </w:r>
      <w:r>
        <w:rPr>
          <w:rFonts w:ascii="SimHei" w:hAnsi="SimHei" w:eastAsia="SimHei" w:cs="SimHei"/>
          <w:sz w:val="20"/>
          <w:szCs w:val="20"/>
          <w:spacing w:val="18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4"/>
        </w:rPr>
        <w:t>出具评价意见</w:t>
      </w:r>
    </w:p>
    <w:p>
      <w:pPr>
        <w:ind w:left="11" w:right="10" w:firstLine="420"/>
        <w:spacing w:before="224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专家组依据附录A要求，结合初审及现场评审意见，对团餐企业（单位）进行评价，计算所得分值，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提出评价结论。</w:t>
      </w:r>
    </w:p>
    <w:p>
      <w:pPr>
        <w:spacing w:line="272" w:lineRule="auto"/>
        <w:sectPr>
          <w:footerReference w:type="default" r:id="rId5"/>
          <w:pgSz w:w="11906" w:h="16839"/>
          <w:pgMar w:top="1407" w:right="1065" w:bottom="1312" w:left="1416" w:header="0" w:footer="113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right="1"/>
        <w:spacing w:before="41" w:line="241" w:lineRule="auto"/>
        <w:jc w:val="righ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ind w:left="1"/>
        <w:spacing w:before="253" w:line="226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8.5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5"/>
        </w:rPr>
        <w:t>公示及批准</w:t>
      </w:r>
    </w:p>
    <w:p>
      <w:pPr>
        <w:ind w:right="2" w:firstLine="439"/>
        <w:spacing w:before="221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山东省团餐行业协会通过其官方网站对评价结果进行公示，公示期5个工作日。公示无异议，由协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会向企业（单位）颁发等级标识牌及证书。</w:t>
      </w:r>
    </w:p>
    <w:p>
      <w:pPr>
        <w:ind w:left="1"/>
        <w:spacing w:before="189" w:line="226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8.6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4"/>
        </w:rPr>
        <w:t>异议处理</w:t>
      </w:r>
    </w:p>
    <w:p>
      <w:pPr>
        <w:ind w:left="1" w:right="2" w:firstLine="418"/>
        <w:spacing w:before="223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对评价结果有异议者，应在公示期内通过书面形式向</w:t>
      </w:r>
      <w:r>
        <w:rPr>
          <w:rFonts w:ascii="SimSun" w:hAnsi="SimSun" w:eastAsia="SimSun" w:cs="SimSun"/>
          <w:sz w:val="20"/>
          <w:szCs w:val="20"/>
          <w:spacing w:val="7"/>
        </w:rPr>
        <w:t>协会反馈。经核实属实，协会组织专家重新评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价。</w:t>
      </w:r>
    </w:p>
    <w:p>
      <w:pPr>
        <w:ind w:left="3"/>
        <w:spacing w:before="190" w:line="226" w:lineRule="auto"/>
        <w:outlineLvl w:val="2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9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评价结果管理及应用</w:t>
      </w:r>
    </w:p>
    <w:p>
      <w:pPr>
        <w:ind w:firstLine="2"/>
        <w:spacing w:before="223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9.1</w:t>
      </w:r>
      <w:r>
        <w:rPr>
          <w:rFonts w:ascii="SimHei" w:hAnsi="SimHei" w:eastAsia="SimHei" w:cs="SimHe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山东省团餐行业协会统一制作团餐企业（单位）等级标识牌和证书。等级标识牌应悬挂在企业（单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位）的显著位置。</w:t>
      </w:r>
    </w:p>
    <w:p>
      <w:pPr>
        <w:ind w:left="3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9.2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等级评价结果有效期为三年。三年期满后</w:t>
      </w:r>
      <w:r>
        <w:rPr>
          <w:rFonts w:ascii="SimSun" w:hAnsi="SimSun" w:eastAsia="SimSun" w:cs="SimSun"/>
          <w:sz w:val="20"/>
          <w:szCs w:val="20"/>
          <w:spacing w:val="8"/>
        </w:rPr>
        <w:t>，企业应重新申请等级评价。</w:t>
      </w:r>
    </w:p>
    <w:p>
      <w:pPr>
        <w:ind w:left="3" w:right="38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9.3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有效期内，协会不定期对企业（单位）进行抽检、暗</w:t>
      </w:r>
      <w:r>
        <w:rPr>
          <w:rFonts w:ascii="SimSun" w:hAnsi="SimSun" w:eastAsia="SimSun" w:cs="SimSun"/>
          <w:sz w:val="20"/>
          <w:szCs w:val="20"/>
          <w:spacing w:val="8"/>
        </w:rPr>
        <w:t>访，对未达标的进行等级降级或撤销处理。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不接受抽检的企业（单位）视为自动放弃，协会进行公示并撤销其等级资格。</w:t>
      </w:r>
    </w:p>
    <w:p>
      <w:pPr>
        <w:ind w:left="1" w:right="4" w:firstLine="1"/>
        <w:spacing w:before="66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9"/>
        </w:rPr>
        <w:t>9.4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已取得等级资格的企业（单位）如发生食品安全、人身安全等重大事故，造成不良影响，协会撤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销其等级资格。</w:t>
      </w:r>
    </w:p>
    <w:p>
      <w:pPr>
        <w:ind w:left="3"/>
        <w:spacing w:before="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9.5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对降级或撤销等级资格的企业（单位</w:t>
      </w:r>
      <w:r>
        <w:rPr>
          <w:rFonts w:ascii="SimSun" w:hAnsi="SimSun" w:eastAsia="SimSun" w:cs="SimSun"/>
          <w:sz w:val="20"/>
          <w:szCs w:val="20"/>
          <w:spacing w:val="21"/>
        </w:rPr>
        <w:t>），</w:t>
      </w:r>
      <w:r>
        <w:rPr>
          <w:rFonts w:ascii="SimSun" w:hAnsi="SimSun" w:eastAsia="SimSun" w:cs="SimSun"/>
          <w:sz w:val="20"/>
          <w:szCs w:val="20"/>
          <w:spacing w:val="8"/>
        </w:rPr>
        <w:t>一年后方可重新申请等级评价。</w:t>
      </w:r>
    </w:p>
    <w:p>
      <w:pPr>
        <w:ind w:left="3"/>
        <w:spacing w:before="6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9.6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协会积极推进在政府采购、招投标等工作中采用评价结果。</w:t>
      </w:r>
    </w:p>
    <w:p>
      <w:pPr>
        <w:spacing w:line="227" w:lineRule="auto"/>
        <w:sectPr>
          <w:footerReference w:type="default" r:id="rId6"/>
          <w:pgSz w:w="11906" w:h="16839"/>
          <w:pgMar w:top="1407" w:right="1132" w:bottom="1312" w:left="1425" w:header="0" w:footer="1134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ind w:left="4298" w:right="4015" w:firstLine="266"/>
        <w:spacing w:before="253" w:line="27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7"/>
        </w:rPr>
        <w:t>附</w:t>
      </w:r>
      <w:r>
        <w:rPr>
          <w:rFonts w:ascii="SimHei" w:hAnsi="SimHei" w:eastAsia="SimHei" w:cs="SimHei"/>
          <w:sz w:val="20"/>
          <w:szCs w:val="20"/>
          <w:spacing w:val="13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-7"/>
        </w:rPr>
        <w:t>录</w:t>
      </w:r>
      <w:r>
        <w:rPr>
          <w:rFonts w:ascii="SimHei" w:hAnsi="SimHei" w:eastAsia="SimHei" w:cs="SimHei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-7"/>
        </w:rPr>
        <w:t>A</w:t>
      </w:r>
      <w:r>
        <w:rPr>
          <w:rFonts w:ascii="SimHei" w:hAnsi="SimHei" w:eastAsia="SimHei" w:cs="SimHei"/>
          <w:sz w:val="20"/>
          <w:szCs w:val="20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4"/>
        </w:rPr>
        <w:t>（规范性附录）</w:t>
      </w:r>
    </w:p>
    <w:p>
      <w:pPr>
        <w:ind w:left="4189"/>
        <w:spacing w:before="32" w:line="225" w:lineRule="auto"/>
        <w:outlineLvl w:val="0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等级评价指标体系</w:t>
      </w:r>
    </w:p>
    <w:p>
      <w:pPr>
        <w:pStyle w:val="BodyText"/>
        <w:spacing w:line="279" w:lineRule="auto"/>
        <w:rPr/>
      </w:pPr>
      <w:r/>
    </w:p>
    <w:p>
      <w:pPr>
        <w:ind w:left="2742"/>
        <w:spacing w:before="65" w:line="225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表</w:t>
      </w:r>
      <w:r>
        <w:rPr>
          <w:rFonts w:ascii="SimHei" w:hAnsi="SimHei" w:eastAsia="SimHei" w:cs="SimHei"/>
          <w:sz w:val="20"/>
          <w:szCs w:val="20"/>
          <w:spacing w:val="-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A.1  </w:t>
      </w:r>
      <w:r>
        <w:rPr>
          <w:rFonts w:ascii="SimHei" w:hAnsi="SimHei" w:eastAsia="SimHei" w:cs="SimHei"/>
          <w:sz w:val="20"/>
          <w:szCs w:val="20"/>
          <w:spacing w:val="8"/>
        </w:rPr>
        <w:t>团餐企业（单位）等级评价的指标体系表</w:t>
      </w: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320" w:hRule="atLeast"/>
        </w:trPr>
        <w:tc>
          <w:tcPr>
            <w:tcW w:w="2928" w:type="dxa"/>
            <w:vAlign w:val="top"/>
            <w:gridSpan w:val="3"/>
          </w:tcPr>
          <w:p>
            <w:pPr>
              <w:pStyle w:val="TableText"/>
              <w:ind w:left="1108"/>
              <w:spacing w:before="70" w:line="219" w:lineRule="auto"/>
              <w:rPr/>
            </w:pPr>
            <w:r>
              <w:rPr>
                <w:spacing w:val="-2"/>
              </w:rPr>
              <w:t>评价指标</w:t>
            </w:r>
          </w:p>
        </w:tc>
        <w:tc>
          <w:tcPr>
            <w:tcW w:w="512" w:type="dxa"/>
            <w:vAlign w:val="top"/>
          </w:tcPr>
          <w:p>
            <w:pPr>
              <w:pStyle w:val="TableText"/>
              <w:ind w:left="81"/>
              <w:spacing w:before="71" w:line="220" w:lineRule="auto"/>
              <w:rPr/>
            </w:pPr>
            <w:r>
              <w:rPr>
                <w:spacing w:val="-5"/>
              </w:rPr>
              <w:t>分值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66"/>
              <w:spacing w:before="70" w:line="221" w:lineRule="auto"/>
              <w:rPr/>
            </w:pPr>
            <w:r>
              <w:rPr>
                <w:spacing w:val="-2"/>
              </w:rPr>
              <w:t>评定要求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869"/>
              <w:spacing w:before="71" w:line="220" w:lineRule="auto"/>
              <w:rPr/>
            </w:pPr>
            <w:r>
              <w:rPr>
                <w:spacing w:val="-2"/>
              </w:rPr>
              <w:t>评分说明</w:t>
            </w:r>
          </w:p>
        </w:tc>
      </w:tr>
      <w:tr>
        <w:trPr>
          <w:trHeight w:val="875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8" w:line="221" w:lineRule="auto"/>
              <w:rPr/>
            </w:pPr>
            <w:r>
              <w:rPr>
                <w:spacing w:val="-8"/>
              </w:rPr>
              <w:t>资质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59" w:line="219" w:lineRule="auto"/>
              <w:rPr/>
            </w:pPr>
            <w:r>
              <w:rPr>
                <w:spacing w:val="-4"/>
              </w:rPr>
              <w:t>资质证书</w:t>
            </w:r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33" w:lineRule="auto"/>
              <w:rPr>
                <w:sz w:val="8"/>
                <w:szCs w:val="8"/>
              </w:rPr>
            </w:pPr>
            <w:r>
              <w:rPr>
                <w:spacing w:val="-2"/>
              </w:rPr>
              <w:t>1、营业执照▲</w:t>
            </w:r>
            <w:r>
              <w:rPr>
                <w:sz w:val="8"/>
                <w:szCs w:val="8"/>
                <w:spacing w:val="-2"/>
                <w:position w:val="8"/>
              </w:rPr>
              <w:t>a</w:t>
            </w:r>
          </w:p>
        </w:tc>
        <w:tc>
          <w:tcPr>
            <w:tcW w:w="5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12" w:firstLine="4"/>
              <w:spacing w:before="207" w:line="272" w:lineRule="auto"/>
              <w:rPr/>
            </w:pPr>
            <w:r>
              <w:rPr>
                <w:spacing w:val="5"/>
              </w:rPr>
              <w:t>营业执照齐全,具备独立法人资格，具备合法资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质。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5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5" w:line="220" w:lineRule="auto"/>
              <w:rPr/>
            </w:pPr>
            <w:r>
              <w:rPr>
                <w:spacing w:val="-4"/>
              </w:rPr>
              <w:t>1、资料齐全，得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1"/>
              </w:rPr>
              <w:t>2、不符合要求即不做评定</w:t>
            </w:r>
            <w:r>
              <w:rPr>
                <w:b/>
                <w:bCs/>
                <w:spacing w:val="-1"/>
              </w:rPr>
              <w:t>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3" w:firstLine="2"/>
              <w:spacing w:before="59" w:line="278" w:lineRule="auto"/>
              <w:rPr/>
            </w:pPr>
            <w:r>
              <w:rPr>
                <w:spacing w:val="-5"/>
              </w:rPr>
              <w:t>2、食品经营许可</w:t>
            </w:r>
            <w:r>
              <w:rPr/>
              <w:t xml:space="preserve"> </w:t>
            </w:r>
            <w:r>
              <w:rPr>
                <w:spacing w:val="-4"/>
              </w:rPr>
              <w:t>证▲</w:t>
            </w:r>
          </w:p>
        </w:tc>
        <w:tc>
          <w:tcPr>
            <w:tcW w:w="51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hanging="1"/>
              <w:spacing w:before="59" w:line="272" w:lineRule="auto"/>
              <w:rPr/>
            </w:pPr>
            <w:r>
              <w:rPr>
                <w:spacing w:val="-7"/>
              </w:rPr>
              <w:t>食品经营许可证合法有效，经营场所、主体业态、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经营项目等事项与食品经营许可证一致。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85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 w:right="51" w:firstLine="12"/>
              <w:spacing w:before="65" w:line="253" w:lineRule="auto"/>
              <w:rPr/>
            </w:pPr>
            <w:r>
              <w:rPr>
                <w:spacing w:val="-5"/>
              </w:rPr>
              <w:t>1、资料齐全有效，内容一致，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得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47" w:line="220" w:lineRule="auto"/>
              <w:rPr/>
            </w:pPr>
            <w:r>
              <w:rPr>
                <w:spacing w:val="-1"/>
              </w:rPr>
              <w:t>2、不符合要求即不做评定。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13" w:firstLine="2"/>
              <w:spacing w:before="58" w:line="276" w:lineRule="auto"/>
              <w:rPr/>
            </w:pPr>
            <w:r>
              <w:rPr>
                <w:spacing w:val="-6"/>
              </w:rPr>
              <w:t>3、无行贿犯罪记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录▲</w:t>
            </w:r>
          </w:p>
        </w:tc>
        <w:tc>
          <w:tcPr>
            <w:tcW w:w="51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59" w:line="219" w:lineRule="auto"/>
              <w:rPr/>
            </w:pPr>
            <w:r>
              <w:rPr>
                <w:spacing w:val="-1"/>
              </w:rPr>
              <w:t>依法依规经营，无不良犯罪记录。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6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right="15" w:firstLine="10"/>
              <w:spacing w:before="65" w:line="254" w:lineRule="auto"/>
              <w:rPr/>
            </w:pPr>
            <w:r>
              <w:rPr>
                <w:spacing w:val="-3"/>
              </w:rPr>
              <w:t>1、提供法人近三年的无行贿犯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罪记录，得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1"/>
              </w:rPr>
              <w:t>2、不符合要求即不做评定。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9" w:line="220" w:lineRule="auto"/>
              <w:rPr/>
            </w:pPr>
            <w:r>
              <w:rPr>
                <w:spacing w:val="-1"/>
              </w:rPr>
              <w:t>4、消防验收▲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9" w:line="220" w:lineRule="auto"/>
              <w:rPr/>
            </w:pPr>
            <w:r>
              <w:rPr>
                <w:spacing w:val="-1"/>
              </w:rPr>
              <w:t>应有经营场所消防安全检查合格证。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8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 w:right="51" w:firstLine="12"/>
              <w:spacing w:before="63" w:line="254" w:lineRule="auto"/>
              <w:rPr/>
            </w:pPr>
            <w:r>
              <w:rPr>
                <w:spacing w:val="-5"/>
              </w:rPr>
              <w:t>1、资料齐全有效，内容一致，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得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47" w:line="220" w:lineRule="auto"/>
              <w:rPr/>
            </w:pPr>
            <w:r>
              <w:rPr>
                <w:spacing w:val="-1"/>
              </w:rPr>
              <w:t>2、不符合要求即不做评定。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 w:right="81"/>
              <w:spacing w:before="59" w:line="278" w:lineRule="auto"/>
              <w:jc w:val="both"/>
              <w:rPr/>
            </w:pPr>
            <w:r>
              <w:rPr>
                <w:spacing w:val="-3"/>
              </w:rPr>
              <w:t>党建工</w:t>
            </w:r>
            <w:r>
              <w:rPr/>
              <w:t xml:space="preserve"> </w:t>
            </w:r>
            <w:r>
              <w:rPr>
                <w:spacing w:val="-3"/>
              </w:rPr>
              <w:t>作与文</w:t>
            </w:r>
            <w:r>
              <w:rPr/>
              <w:t xml:space="preserve"> </w:t>
            </w:r>
            <w:r>
              <w:rPr>
                <w:spacing w:val="-3"/>
              </w:rPr>
              <w:t>化建设</w:t>
            </w:r>
          </w:p>
        </w:tc>
        <w:tc>
          <w:tcPr>
            <w:tcW w:w="87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8" w:line="220" w:lineRule="auto"/>
              <w:rPr/>
            </w:pPr>
            <w:r>
              <w:rPr>
                <w:spacing w:val="-2"/>
              </w:rPr>
              <w:t>党建工作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78" w:right="253" w:hanging="357"/>
              <w:spacing w:before="209" w:line="279" w:lineRule="auto"/>
              <w:rPr/>
            </w:pPr>
            <w:r>
              <w:rPr>
                <w:spacing w:val="-4"/>
              </w:rPr>
              <w:t>5、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思想建设</w:t>
            </w:r>
            <w:r>
              <w:rPr/>
              <w:t xml:space="preserve"> </w:t>
            </w:r>
            <w:r>
              <w:rPr>
                <w:spacing w:val="-2"/>
              </w:rPr>
              <w:t>组织建设</w:t>
            </w:r>
            <w:r>
              <w:rPr/>
              <w:t xml:space="preserve"> </w:t>
            </w:r>
            <w:r>
              <w:rPr>
                <w:spacing w:val="-2"/>
              </w:rPr>
              <w:t>作风建设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/>
              <w:spacing w:before="68" w:line="278" w:lineRule="auto"/>
              <w:jc w:val="both"/>
              <w:rPr/>
            </w:pPr>
            <w:r>
              <w:rPr>
                <w:spacing w:val="-3"/>
              </w:rPr>
              <w:t>a)党的各级组织机构健全(如：党支部、党小组、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工会等)制度完善，设有党员活动室，积极开展各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类活动。</w:t>
            </w:r>
          </w:p>
          <w:p>
            <w:pPr>
              <w:pStyle w:val="TableText"/>
              <w:ind w:left="15"/>
              <w:spacing w:before="27" w:line="220" w:lineRule="auto"/>
              <w:rPr/>
            </w:pPr>
            <w:r>
              <w:rPr>
                <w:spacing w:val="-1"/>
              </w:rPr>
              <w:t>b)深化党风廉政建设，党员无违纪违规情况。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2554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8" w:line="222" w:lineRule="auto"/>
              <w:rPr/>
            </w:pPr>
            <w:r>
              <w:rPr>
                <w:spacing w:val="-3"/>
              </w:rPr>
              <w:t>企业文化</w:t>
            </w:r>
          </w:p>
        </w:tc>
        <w:tc>
          <w:tcPr>
            <w:tcW w:w="13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 w:right="253" w:hanging="358"/>
              <w:spacing w:before="58" w:line="278" w:lineRule="auto"/>
              <w:rPr/>
            </w:pPr>
            <w:r>
              <w:rPr>
                <w:spacing w:val="-2"/>
              </w:rPr>
              <w:t>6、 物质文化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制度文化</w:t>
            </w:r>
            <w:r>
              <w:rPr/>
              <w:t xml:space="preserve"> </w:t>
            </w:r>
            <w:r>
              <w:rPr>
                <w:spacing w:val="-2"/>
              </w:rPr>
              <w:t>精神文化</w:t>
            </w:r>
          </w:p>
        </w:tc>
        <w:tc>
          <w:tcPr>
            <w:tcW w:w="5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firstLine="1"/>
              <w:spacing w:before="69" w:line="270" w:lineRule="auto"/>
              <w:rPr/>
            </w:pPr>
            <w:r>
              <w:rPr>
                <w:spacing w:val="-3"/>
              </w:rPr>
              <w:t>a)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经营产品和提供的服务社会信誉度好，工作</w:t>
            </w:r>
            <w:r>
              <w:rPr/>
              <w:t xml:space="preserve">  </w:t>
            </w:r>
            <w:r>
              <w:rPr>
                <w:spacing w:val="-3"/>
              </w:rPr>
              <w:t>环境、生活环境，干净整洁，温馨舒适；办公设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施设备信息化程度高，能够同时做到进、销、存、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成本核算，前台后台联网。</w:t>
            </w:r>
          </w:p>
          <w:p>
            <w:pPr>
              <w:pStyle w:val="TableText"/>
              <w:ind w:left="17" w:hanging="2"/>
              <w:spacing w:before="68" w:line="270" w:lineRule="auto"/>
              <w:rPr/>
            </w:pPr>
            <w:r>
              <w:rPr>
                <w:spacing w:val="-3"/>
              </w:rPr>
              <w:t>b)</w:t>
            </w:r>
            <w:r>
              <w:rPr>
                <w:spacing w:val="65"/>
              </w:rPr>
              <w:t xml:space="preserve"> </w:t>
            </w:r>
            <w:r>
              <w:rPr>
                <w:spacing w:val="-3"/>
              </w:rPr>
              <w:t>有健全的组织机构、管理制度。领导班子对</w:t>
            </w:r>
            <w:r>
              <w:rPr/>
              <w:t xml:space="preserve">  </w:t>
            </w:r>
            <w:r>
              <w:rPr>
                <w:spacing w:val="-2"/>
              </w:rPr>
              <w:t>党建工作、企业文化、食品安全等问题进行专题</w:t>
            </w:r>
            <w:r>
              <w:rPr/>
              <w:t xml:space="preserve">  </w:t>
            </w:r>
            <w:r>
              <w:rPr>
                <w:spacing w:val="-7"/>
              </w:rPr>
              <w:t>研究，主要负责人对食品安全情况亲自进行检查，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每月不少于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次。</w:t>
            </w:r>
          </w:p>
          <w:p>
            <w:pPr>
              <w:pStyle w:val="TableText"/>
              <w:ind w:left="22"/>
              <w:spacing w:before="66" w:line="220" w:lineRule="auto"/>
              <w:rPr/>
            </w:pPr>
            <w:r>
              <w:rPr>
                <w:spacing w:val="-2"/>
              </w:rPr>
              <w:t>c)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员工对企业文化认知和满意度高。</w:t>
            </w:r>
          </w:p>
        </w:tc>
        <w:tc>
          <w:tcPr>
            <w:tcW w:w="245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现场查验、询问。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 w:right="81"/>
              <w:spacing w:before="59" w:line="278" w:lineRule="auto"/>
              <w:jc w:val="both"/>
              <w:rPr/>
            </w:pPr>
            <w:r>
              <w:rPr>
                <w:spacing w:val="-3"/>
              </w:rPr>
              <w:t>服务质</w:t>
            </w:r>
            <w:r>
              <w:rPr/>
              <w:t xml:space="preserve"> </w:t>
            </w:r>
            <w:r>
              <w:rPr>
                <w:spacing w:val="-3"/>
              </w:rPr>
              <w:t>量与诚</w:t>
            </w:r>
            <w:r>
              <w:rPr/>
              <w:t xml:space="preserve"> </w:t>
            </w:r>
            <w:r>
              <w:rPr>
                <w:spacing w:val="-3"/>
              </w:rPr>
              <w:t>信经营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58" w:line="220" w:lineRule="auto"/>
              <w:rPr/>
            </w:pPr>
            <w:r>
              <w:rPr>
                <w:spacing w:val="-2"/>
              </w:rPr>
              <w:t>服务质量</w:t>
            </w:r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8" w:line="220" w:lineRule="auto"/>
              <w:rPr/>
            </w:pPr>
            <w:r>
              <w:rPr>
                <w:spacing w:val="-2"/>
              </w:rPr>
              <w:t>7、制度保障</w:t>
            </w:r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70" w:line="220" w:lineRule="auto"/>
              <w:rPr/>
            </w:pPr>
            <w:r>
              <w:rPr>
                <w:spacing w:val="-3"/>
              </w:rPr>
              <w:t>a）有完善的服务质量管理体系。（如：员工手册</w:t>
            </w:r>
          </w:p>
          <w:p>
            <w:pPr>
              <w:pStyle w:val="TableText"/>
              <w:ind w:left="20"/>
              <w:spacing w:before="66" w:line="220" w:lineRule="auto"/>
              <w:rPr/>
            </w:pPr>
            <w:r>
              <w:rPr>
                <w:spacing w:val="-3"/>
              </w:rPr>
              <w:t>等）。</w:t>
            </w:r>
          </w:p>
          <w:p>
            <w:pPr>
              <w:pStyle w:val="TableText"/>
              <w:ind w:left="21" w:right="48" w:hanging="6"/>
              <w:spacing w:before="62" w:line="272" w:lineRule="auto"/>
              <w:jc w:val="both"/>
              <w:rPr/>
            </w:pPr>
            <w:r>
              <w:rPr>
                <w:spacing w:val="-1"/>
              </w:rPr>
              <w:t>b)实行法人负责制，建立以法人为食品安全第一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责任人、分管领导是食品安全具体责任人的食品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安全管理机构。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8" w:line="220" w:lineRule="auto"/>
              <w:rPr/>
            </w:pPr>
            <w:r>
              <w:rPr>
                <w:spacing w:val="-1"/>
              </w:rPr>
              <w:t>8、满意度调查</w:t>
            </w:r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58" w:line="220" w:lineRule="auto"/>
              <w:rPr/>
            </w:pPr>
            <w:r>
              <w:rPr>
                <w:spacing w:val="-1"/>
              </w:rPr>
              <w:t>定期开展服务质量满意度调查工作，每月不少于</w:t>
            </w:r>
          </w:p>
          <w:p>
            <w:pPr>
              <w:pStyle w:val="TableText"/>
              <w:ind w:left="32"/>
              <w:spacing w:before="66" w:line="220" w:lineRule="auto"/>
              <w:rPr/>
            </w:pPr>
            <w:r>
              <w:rPr>
                <w:spacing w:val="-11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次。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现场查验、调查。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22" w:right="51" w:firstLine="11"/>
              <w:spacing w:before="63" w:line="254" w:lineRule="auto"/>
              <w:rPr/>
            </w:pPr>
            <w:r>
              <w:rPr>
                <w:spacing w:val="-2"/>
              </w:rPr>
              <w:t>1、顾客满意率在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85%（含）以</w:t>
            </w:r>
            <w:r>
              <w:rPr/>
              <w:t xml:space="preserve"> </w:t>
            </w:r>
            <w:r>
              <w:rPr>
                <w:spacing w:val="-6"/>
              </w:rPr>
              <w:t>上，得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分。</w:t>
            </w:r>
          </w:p>
          <w:p>
            <w:pPr>
              <w:pStyle w:val="TableText"/>
              <w:spacing w:before="66" w:line="220" w:lineRule="auto"/>
              <w:jc w:val="right"/>
              <w:rPr/>
            </w:pPr>
            <w:r>
              <w:rPr>
                <w:spacing w:val="-13"/>
              </w:rPr>
              <w:t>2、自查记录真实齐全，得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分。</w:t>
            </w:r>
          </w:p>
        </w:tc>
      </w:tr>
    </w:tbl>
    <w:p>
      <w:pPr>
        <w:pStyle w:val="BodyText"/>
        <w:spacing w:line="26" w:lineRule="exact"/>
        <w:rPr>
          <w:sz w:val="2"/>
        </w:rPr>
      </w:pPr>
      <w:r/>
    </w:p>
    <w:p>
      <w:pPr>
        <w:spacing w:line="26" w:lineRule="exact"/>
        <w:sectPr>
          <w:footerReference w:type="default" r:id="rId7"/>
          <w:pgSz w:w="11906" w:h="16839"/>
          <w:pgMar w:top="1407" w:right="1080" w:bottom="1311" w:left="1079" w:header="0" w:footer="1134" w:gutter="0"/>
        </w:sectPr>
        <w:rPr>
          <w:sz w:val="2"/>
          <w:szCs w:val="2"/>
        </w:rPr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600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3" w:right="15"/>
              <w:spacing w:before="71" w:line="266" w:lineRule="auto"/>
              <w:rPr/>
            </w:pPr>
            <w:r>
              <w:rPr>
                <w:spacing w:val="-2"/>
              </w:rPr>
              <w:t>3、无自查记录或顾客满意率低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于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85%，不得分。</w:t>
            </w:r>
          </w:p>
        </w:tc>
      </w:tr>
      <w:tr>
        <w:trPr>
          <w:trHeight w:val="227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8" w:line="219" w:lineRule="auto"/>
              <w:rPr/>
            </w:pPr>
            <w:r>
              <w:rPr>
                <w:spacing w:val="-5"/>
              </w:rPr>
              <w:t>9、投诉举报渠道</w:t>
            </w:r>
          </w:p>
        </w:tc>
        <w:tc>
          <w:tcPr>
            <w:tcW w:w="5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right="48" w:hanging="2"/>
              <w:spacing w:before="59" w:line="272" w:lineRule="auto"/>
              <w:rPr/>
            </w:pPr>
            <w:r>
              <w:rPr>
                <w:spacing w:val="-1"/>
              </w:rPr>
              <w:t>投诉举报渠道（如电话、邮箱等）畅通，且能有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效处理消费者投诉，并有投诉处理记录。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6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21" w:right="188" w:firstLine="12"/>
              <w:spacing w:before="66" w:line="254" w:lineRule="auto"/>
              <w:rPr/>
            </w:pPr>
            <w:r>
              <w:rPr>
                <w:spacing w:val="-2"/>
              </w:rPr>
              <w:t>1、有投诉渠道及反馈处理记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录，得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分。</w:t>
            </w:r>
          </w:p>
          <w:p>
            <w:pPr>
              <w:pStyle w:val="TableText"/>
              <w:ind w:left="21" w:right="15" w:firstLine="1"/>
              <w:spacing w:before="63" w:line="254" w:lineRule="auto"/>
              <w:rPr/>
            </w:pPr>
            <w:r>
              <w:rPr>
                <w:spacing w:val="-2"/>
              </w:rPr>
              <w:t>2、有投诉渠道，无反馈处理记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录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，得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分。</w:t>
            </w:r>
          </w:p>
          <w:p>
            <w:pPr>
              <w:pStyle w:val="TableText"/>
              <w:ind w:left="21" w:right="188" w:firstLine="2"/>
              <w:spacing w:before="66" w:line="253" w:lineRule="auto"/>
              <w:rPr/>
            </w:pPr>
            <w:r>
              <w:rPr>
                <w:spacing w:val="-1"/>
              </w:rPr>
              <w:t>3、无投诉渠道和反馈处理记</w:t>
            </w:r>
            <w:r>
              <w:rPr/>
              <w:t xml:space="preserve"> </w:t>
            </w:r>
            <w:r>
              <w:rPr>
                <w:spacing w:val="-2"/>
              </w:rPr>
              <w:t>录，不得分。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8" w:line="220" w:lineRule="auto"/>
              <w:rPr/>
            </w:pPr>
            <w:r>
              <w:rPr>
                <w:spacing w:val="-2"/>
              </w:rPr>
              <w:t>诚信经营</w:t>
            </w:r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19" w:lineRule="auto"/>
              <w:rPr/>
            </w:pPr>
            <w:r>
              <w:rPr>
                <w:spacing w:val="-5"/>
              </w:rPr>
              <w:t>10、信誉</w:t>
            </w:r>
          </w:p>
        </w:tc>
        <w:tc>
          <w:tcPr>
            <w:tcW w:w="5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207" w:line="219" w:lineRule="auto"/>
              <w:rPr/>
            </w:pPr>
            <w:r>
              <w:rPr>
                <w:spacing w:val="-1"/>
              </w:rPr>
              <w:t>a）有诚信经营荣誉证书。</w:t>
            </w:r>
          </w:p>
          <w:p>
            <w:pPr>
              <w:pStyle w:val="TableText"/>
              <w:ind w:left="15"/>
              <w:spacing w:before="67" w:line="220" w:lineRule="auto"/>
              <w:rPr/>
            </w:pPr>
            <w:r>
              <w:rPr>
                <w:spacing w:val="-3"/>
              </w:rPr>
              <w:t>b）有诚信经营的保障措施。（如：有关制度、承</w:t>
            </w:r>
          </w:p>
          <w:p>
            <w:pPr>
              <w:pStyle w:val="TableText"/>
              <w:ind w:left="18"/>
              <w:spacing w:before="64" w:line="219" w:lineRule="auto"/>
              <w:rPr/>
            </w:pPr>
            <w:r>
              <w:rPr>
                <w:spacing w:val="-2"/>
              </w:rPr>
              <w:t>诺书等）</w:t>
            </w:r>
          </w:p>
          <w:p>
            <w:pPr>
              <w:pStyle w:val="TableText"/>
              <w:ind w:left="22"/>
              <w:spacing w:before="67" w:line="220" w:lineRule="auto"/>
              <w:rPr/>
            </w:pPr>
            <w:r>
              <w:rPr>
                <w:spacing w:val="-1"/>
              </w:rPr>
              <w:t>c)不涉及严重性的案件纠纷。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19" w:lineRule="auto"/>
              <w:rPr/>
            </w:pPr>
            <w:r>
              <w:rPr>
                <w:spacing w:val="-3"/>
              </w:rPr>
              <w:t>11、明码标价</w:t>
            </w:r>
          </w:p>
        </w:tc>
        <w:tc>
          <w:tcPr>
            <w:tcW w:w="5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firstLine="2"/>
              <w:spacing w:before="58" w:line="279" w:lineRule="auto"/>
              <w:jc w:val="both"/>
              <w:rPr/>
            </w:pPr>
            <w:r>
              <w:rPr>
                <w:spacing w:val="-7"/>
              </w:rPr>
              <w:t>经营者应采取有效形式（如：标价牌、标价签等）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进行明码标价,做到标识醒目、内容真实明确、字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迹清晰，价格变动时应及时调整，接受社会监督。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5"/>
              </w:rPr>
              <w:t>1、符合要求，得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66" w:line="219" w:lineRule="auto"/>
              <w:rPr/>
            </w:pPr>
            <w:r>
              <w:rPr>
                <w:spacing w:val="-2"/>
              </w:rPr>
              <w:t>2、标识不清、使用虚假、不规</w:t>
            </w:r>
          </w:p>
          <w:p>
            <w:pPr>
              <w:pStyle w:val="TableText"/>
              <w:ind w:left="30" w:hanging="5"/>
              <w:spacing w:before="66" w:line="264" w:lineRule="auto"/>
              <w:rPr/>
            </w:pPr>
            <w:r>
              <w:rPr>
                <w:spacing w:val="-5"/>
              </w:rPr>
              <w:t>范标价等方式，诱导消费者消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费的，一项扣</w:t>
            </w:r>
            <w:r>
              <w:rPr>
                <w:spacing w:val="-28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分，扣完为止。</w:t>
            </w:r>
          </w:p>
        </w:tc>
      </w:tr>
      <w:tr>
        <w:trPr>
          <w:trHeight w:val="2834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4" w:firstLine="2"/>
              <w:spacing w:before="58" w:line="278" w:lineRule="auto"/>
              <w:jc w:val="both"/>
              <w:rPr/>
            </w:pPr>
            <w:r>
              <w:rPr>
                <w:spacing w:val="-10"/>
              </w:rPr>
              <w:t>经 营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状</w:t>
            </w:r>
            <w:r>
              <w:rPr/>
              <w:t xml:space="preserve"> </w:t>
            </w:r>
            <w:r>
              <w:rPr>
                <w:spacing w:val="-10"/>
              </w:rPr>
              <w:t>况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荣</w:t>
            </w:r>
            <w:r>
              <w:rPr/>
              <w:t xml:space="preserve"> </w:t>
            </w:r>
            <w:r>
              <w:rPr/>
              <w:t>誉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58" w:line="220" w:lineRule="auto"/>
              <w:rPr/>
            </w:pPr>
            <w:r>
              <w:rPr>
                <w:spacing w:val="-3"/>
              </w:rPr>
              <w:t>经营状况</w:t>
            </w:r>
          </w:p>
        </w:tc>
        <w:tc>
          <w:tcPr>
            <w:tcW w:w="13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73" w:hanging="1"/>
              <w:spacing w:before="58" w:line="275" w:lineRule="auto"/>
              <w:rPr/>
            </w:pPr>
            <w:r>
              <w:rPr>
                <w:spacing w:val="-3"/>
              </w:rPr>
              <w:t>12、餐饮服务食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品安全量化等级</w:t>
            </w:r>
          </w:p>
        </w:tc>
        <w:tc>
          <w:tcPr>
            <w:tcW w:w="5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48"/>
              <w:spacing w:before="58" w:line="275" w:lineRule="auto"/>
              <w:rPr/>
            </w:pPr>
            <w:r>
              <w:rPr>
                <w:spacing w:val="-1"/>
              </w:rPr>
              <w:t>县（市）区级以上市场监管部门评定的本年度餐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饮服务食品安全等级。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15" w:right="15" w:firstLine="18"/>
              <w:spacing w:before="66" w:line="254" w:lineRule="auto"/>
              <w:rPr/>
            </w:pPr>
            <w:r>
              <w:rPr>
                <w:spacing w:val="-5"/>
              </w:rPr>
              <w:t>1、本年度量化等级每获得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/>
              <w:t xml:space="preserve"> </w:t>
            </w:r>
            <w:r>
              <w:rPr>
                <w:spacing w:val="-6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级餐厅，得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分，最高不超过</w:t>
            </w:r>
          </w:p>
          <w:p>
            <w:pPr>
              <w:pStyle w:val="TableText"/>
              <w:ind w:left="34"/>
              <w:spacing w:before="63" w:line="221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分。</w:t>
            </w:r>
          </w:p>
          <w:p>
            <w:pPr>
              <w:pStyle w:val="TableText"/>
              <w:ind w:left="16" w:right="15" w:firstLine="6"/>
              <w:spacing w:before="65" w:line="254" w:lineRule="auto"/>
              <w:rPr/>
            </w:pPr>
            <w:r>
              <w:rPr>
                <w:spacing w:val="-4"/>
              </w:rPr>
              <w:t>2、本年度量化等级每获得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/>
              <w:t xml:space="preserve"> </w:t>
            </w:r>
            <w:r>
              <w:rPr>
                <w:spacing w:val="-7"/>
              </w:rPr>
              <w:t>B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级餐厅，得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分，最高不超过</w:t>
            </w:r>
          </w:p>
          <w:p>
            <w:pPr>
              <w:pStyle w:val="TableText"/>
              <w:ind w:left="34"/>
              <w:spacing w:before="64" w:line="221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分。</w:t>
            </w:r>
          </w:p>
          <w:p>
            <w:pPr>
              <w:pStyle w:val="TableText"/>
              <w:ind w:left="23"/>
              <w:spacing w:before="65" w:line="254" w:lineRule="auto"/>
              <w:rPr/>
            </w:pPr>
            <w:r>
              <w:rPr>
                <w:spacing w:val="-13"/>
              </w:rPr>
              <w:t>3、本年度量化等级为</w:t>
            </w:r>
            <w:r>
              <w:rPr>
                <w:spacing w:val="-41"/>
              </w:rPr>
              <w:t xml:space="preserve"> </w:t>
            </w:r>
            <w:r>
              <w:rPr>
                <w:spacing w:val="-13"/>
              </w:rPr>
              <w:t>C</w:t>
            </w:r>
            <w:r>
              <w:rPr>
                <w:spacing w:val="-39"/>
              </w:rPr>
              <w:t xml:space="preserve"> </w:t>
            </w:r>
            <w:r>
              <w:rPr>
                <w:spacing w:val="-13"/>
              </w:rPr>
              <w:t>级餐厅，</w:t>
            </w:r>
            <w:r>
              <w:rPr/>
              <w:t xml:space="preserve"> </w:t>
            </w:r>
            <w:r>
              <w:rPr>
                <w:spacing w:val="-5"/>
              </w:rPr>
              <w:t>不得分。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8" w:line="220" w:lineRule="auto"/>
              <w:rPr/>
            </w:pPr>
            <w:r>
              <w:rPr>
                <w:spacing w:val="-3"/>
              </w:rPr>
              <w:t>13、信息公示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48"/>
              <w:spacing w:before="70" w:line="275" w:lineRule="auto"/>
              <w:rPr/>
            </w:pPr>
            <w:r>
              <w:rPr>
                <w:spacing w:val="-1"/>
              </w:rPr>
              <w:t>a)日常监督检查结果记录、企业自查记录及时公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示。</w:t>
            </w:r>
          </w:p>
          <w:p>
            <w:pPr>
              <w:pStyle w:val="TableText"/>
              <w:ind w:left="18" w:right="48" w:hanging="3"/>
              <w:spacing w:before="21" w:line="264" w:lineRule="auto"/>
              <w:rPr/>
            </w:pPr>
            <w:r>
              <w:rPr>
                <w:spacing w:val="-1"/>
              </w:rPr>
              <w:t>b)在经营场所醒目位置公示食品经营许可证及量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化等级标识。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22" w:lineRule="auto"/>
              <w:rPr/>
            </w:pPr>
            <w:r>
              <w:rPr>
                <w:spacing w:val="-3"/>
              </w:rPr>
              <w:t>14、体系认证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220" w:lineRule="auto"/>
              <w:jc w:val="right"/>
              <w:rPr/>
            </w:pPr>
            <w:r>
              <w:rPr>
                <w:spacing w:val="-5"/>
              </w:rPr>
              <w:t>通过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IS0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22000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或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HACCP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食品安全管理体系认证。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firstLine="10"/>
              <w:spacing w:before="84" w:line="265" w:lineRule="auto"/>
              <w:jc w:val="both"/>
              <w:rPr/>
            </w:pPr>
            <w:r>
              <w:rPr>
                <w:spacing w:val="-9"/>
              </w:rPr>
              <w:t>1、有有效认证证书，得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分。</w:t>
            </w:r>
            <w:r>
              <w:rPr/>
              <w:t xml:space="preserve"> </w:t>
            </w:r>
            <w:r>
              <w:rPr>
                <w:spacing w:val="-5"/>
              </w:rPr>
              <w:t>2、未认证或无有效体系认证证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书，不得分。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8" w:line="220" w:lineRule="auto"/>
              <w:rPr/>
            </w:pPr>
            <w:r>
              <w:rPr>
                <w:spacing w:val="-2"/>
              </w:rPr>
              <w:t>通过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ISO 9001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质量管理体系认证。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firstLine="10"/>
              <w:spacing w:before="82" w:line="265" w:lineRule="auto"/>
              <w:jc w:val="both"/>
              <w:rPr/>
            </w:pPr>
            <w:r>
              <w:rPr>
                <w:spacing w:val="-9"/>
              </w:rPr>
              <w:t>1、有有效认证证书，得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15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分。</w:t>
            </w:r>
            <w:r>
              <w:rPr/>
              <w:t xml:space="preserve"> </w:t>
            </w:r>
            <w:r>
              <w:rPr>
                <w:spacing w:val="-5"/>
              </w:rPr>
              <w:t>2、未认证或无有效体系认证证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书，不得分。</w:t>
            </w:r>
          </w:p>
        </w:tc>
      </w:tr>
      <w:tr>
        <w:trPr>
          <w:trHeight w:val="115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8" w:line="220" w:lineRule="auto"/>
              <w:rPr/>
            </w:pPr>
            <w:r>
              <w:rPr>
                <w:spacing w:val="-1"/>
              </w:rPr>
              <w:t>通过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GB/T 24001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环境管理体系认证。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firstLine="10"/>
              <w:spacing w:before="85" w:line="265" w:lineRule="auto"/>
              <w:jc w:val="both"/>
              <w:rPr/>
            </w:pPr>
            <w:r>
              <w:rPr>
                <w:spacing w:val="-9"/>
              </w:rPr>
              <w:t>1、有有效认证证书，得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分。</w:t>
            </w:r>
            <w:r>
              <w:rPr/>
              <w:t xml:space="preserve"> </w:t>
            </w:r>
            <w:r>
              <w:rPr>
                <w:spacing w:val="-5"/>
              </w:rPr>
              <w:t>2、未认证或无有效体系认证证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书，不得分。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6" w:h="16839"/>
          <w:pgMar w:top="1407" w:right="1080" w:bottom="1312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1159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58" w:line="220" w:lineRule="auto"/>
              <w:rPr/>
            </w:pPr>
            <w:r>
              <w:rPr>
                <w:spacing w:val="-1"/>
              </w:rPr>
              <w:t>通过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GB/T 28001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职业健康安全管理体系认证。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firstLine="10"/>
              <w:spacing w:before="83" w:line="266" w:lineRule="auto"/>
              <w:jc w:val="both"/>
              <w:rPr/>
            </w:pPr>
            <w:r>
              <w:rPr>
                <w:spacing w:val="-9"/>
              </w:rPr>
              <w:t>1、有有效认证证书，得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分。</w:t>
            </w:r>
            <w:r>
              <w:rPr/>
              <w:t xml:space="preserve"> </w:t>
            </w:r>
            <w:r>
              <w:rPr>
                <w:spacing w:val="-5"/>
              </w:rPr>
              <w:t>2、未认证或无有效体系认证证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书，不得分。</w:t>
            </w:r>
          </w:p>
        </w:tc>
      </w:tr>
      <w:tr>
        <w:trPr>
          <w:trHeight w:val="199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21" w:lineRule="auto"/>
              <w:rPr/>
            </w:pPr>
            <w:r>
              <w:rPr>
                <w:spacing w:val="-3"/>
              </w:rPr>
              <w:t>15、项目经营</w:t>
            </w:r>
          </w:p>
        </w:tc>
        <w:tc>
          <w:tcPr>
            <w:tcW w:w="5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59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384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9" w:line="219" w:lineRule="auto"/>
              <w:rPr/>
            </w:pPr>
            <w:r>
              <w:rPr>
                <w:spacing w:val="-2"/>
              </w:rPr>
              <w:t>a)同时满足供餐人数在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500（含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500）人以上。</w:t>
            </w:r>
          </w:p>
          <w:p>
            <w:pPr>
              <w:pStyle w:val="TableText"/>
              <w:spacing w:before="67" w:line="219" w:lineRule="auto"/>
              <w:jc w:val="right"/>
              <w:rPr/>
            </w:pPr>
            <w:r>
              <w:rPr>
                <w:spacing w:val="-4"/>
              </w:rPr>
              <w:t>b)同时满足供餐人数在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1000（含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1000）人以上。</w:t>
            </w:r>
          </w:p>
          <w:p>
            <w:pPr>
              <w:pStyle w:val="TableText"/>
              <w:spacing w:before="67" w:line="219" w:lineRule="auto"/>
              <w:jc w:val="right"/>
              <w:rPr/>
            </w:pPr>
            <w:r>
              <w:rPr>
                <w:spacing w:val="-7"/>
              </w:rPr>
              <w:t>c）同时满足供餐人数在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3000（含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3000）人以上。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5" w:line="220" w:lineRule="auto"/>
              <w:rPr/>
            </w:pPr>
            <w:r>
              <w:rPr>
                <w:spacing w:val="1"/>
              </w:rPr>
              <w:t>1、符合a）要求的门店每个得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分，最高不超过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2"/>
              </w:rPr>
              <w:t>2、符合b）要求的门店每个得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分，最高不超过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4"/>
              <w:spacing w:before="64" w:line="220" w:lineRule="auto"/>
              <w:rPr/>
            </w:pPr>
            <w:r>
              <w:rPr>
                <w:spacing w:val="-2"/>
              </w:rPr>
              <w:t>3、符合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c）要求的门店每个得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分，最高不超过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" w:right="1384" w:firstLine="3"/>
              <w:spacing w:before="208" w:line="278" w:lineRule="auto"/>
              <w:jc w:val="both"/>
              <w:rPr/>
            </w:pPr>
            <w:r>
              <w:rPr>
                <w:spacing w:val="-1"/>
              </w:rPr>
              <w:t>a)连续经营年限在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年-5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年。</w:t>
            </w:r>
            <w:r>
              <w:rPr/>
              <w:t xml:space="preserve"> </w:t>
            </w:r>
            <w:r>
              <w:rPr>
                <w:spacing w:val="-4"/>
              </w:rPr>
              <w:t>b)连续经营年限在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年-10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年。</w:t>
            </w:r>
            <w:r>
              <w:rPr/>
              <w:t xml:space="preserve"> </w:t>
            </w:r>
            <w:r>
              <w:rPr>
                <w:spacing w:val="-3"/>
              </w:rPr>
              <w:t>c)连续经营年限在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年以上。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 w:right="261" w:firstLine="11"/>
              <w:spacing w:before="86" w:line="265" w:lineRule="auto"/>
              <w:rPr/>
            </w:pPr>
            <w:r>
              <w:rPr>
                <w:spacing w:val="-2"/>
              </w:rPr>
              <w:t>1.符合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a）要求，得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分。</w:t>
            </w:r>
            <w:r>
              <w:rPr/>
              <w:t xml:space="preserve"> </w:t>
            </w:r>
            <w:r>
              <w:rPr>
                <w:spacing w:val="-1"/>
              </w:rPr>
              <w:t>2.符合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b）要求，得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分。</w:t>
            </w:r>
            <w:r>
              <w:rPr/>
              <w:t xml:space="preserve"> </w:t>
            </w:r>
            <w:r>
              <w:rPr>
                <w:spacing w:val="-6"/>
              </w:rPr>
              <w:t>3.符合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c）要求，得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" w:right="529" w:firstLine="3"/>
              <w:spacing w:before="208" w:line="278" w:lineRule="auto"/>
              <w:jc w:val="both"/>
              <w:rPr/>
            </w:pPr>
            <w:r>
              <w:rPr>
                <w:spacing w:val="-1"/>
              </w:rPr>
              <w:t>a)所属餐厅、食堂、门店等在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个以上。</w:t>
            </w:r>
            <w:r>
              <w:rPr/>
              <w:t xml:space="preserve"> </w:t>
            </w:r>
            <w:r>
              <w:rPr>
                <w:spacing w:val="-4"/>
              </w:rPr>
              <w:t>b)所属餐厅、食堂、门店等在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个以上。</w:t>
            </w:r>
            <w:r>
              <w:rPr/>
              <w:t xml:space="preserve"> </w:t>
            </w:r>
            <w:r>
              <w:rPr>
                <w:spacing w:val="-4"/>
              </w:rPr>
              <w:t>c)所属餐厅、食堂、门店等在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个以上。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a）要求，得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b）要求，得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3"/>
              </w:rPr>
              <w:t>3、符合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c）要求，得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" w:right="1429" w:firstLine="3"/>
              <w:spacing w:before="228" w:line="269" w:lineRule="auto"/>
              <w:jc w:val="both"/>
              <w:rPr/>
            </w:pPr>
            <w:r>
              <w:rPr>
                <w:spacing w:val="-5"/>
              </w:rPr>
              <w:t>a)年营业额在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1000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万元以上。</w:t>
            </w:r>
            <w:r>
              <w:rPr/>
              <w:t xml:space="preserve"> </w:t>
            </w:r>
            <w:r>
              <w:rPr>
                <w:spacing w:val="-4"/>
              </w:rPr>
              <w:t>b)年营业额在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万元以上。</w:t>
            </w:r>
            <w:r>
              <w:rPr/>
              <w:t xml:space="preserve"> </w:t>
            </w:r>
            <w:r>
              <w:rPr>
                <w:spacing w:val="-4"/>
              </w:rPr>
              <w:t>c)年营业额在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8000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万元以上。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5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a）要求，得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b）要求，得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c）要求，得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9" w:line="220" w:lineRule="auto"/>
              <w:rPr/>
            </w:pPr>
            <w:r>
              <w:rPr>
                <w:spacing w:val="-2"/>
              </w:rPr>
              <w:t>财务状况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42" w:hanging="77"/>
              <w:spacing w:before="59" w:line="272" w:lineRule="auto"/>
              <w:rPr/>
            </w:pPr>
            <w:hyperlink w:history="true" r:id="rId10">
              <w:r>
                <w:rPr>
                  <w:spacing w:val="-3"/>
                </w:rPr>
                <w:t>16、企业</w:t>
              </w:r>
            </w:hyperlink>
            <w:r>
              <w:rPr>
                <w:spacing w:val="-3"/>
              </w:rPr>
              <w:t>财务管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理与成本控制</w:t>
            </w:r>
          </w:p>
        </w:tc>
        <w:tc>
          <w:tcPr>
            <w:tcW w:w="51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8" w:line="219" w:lineRule="auto"/>
              <w:jc w:val="right"/>
              <w:rPr/>
            </w:pPr>
            <w:r>
              <w:rPr>
                <w:spacing w:val="-5"/>
              </w:rPr>
              <w:t>a)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有健全的财务管理制度、成本控制管理体系。</w:t>
            </w:r>
          </w:p>
          <w:p>
            <w:pPr>
              <w:pStyle w:val="TableText"/>
              <w:ind w:left="15"/>
              <w:spacing w:before="66" w:line="219" w:lineRule="auto"/>
              <w:rPr/>
            </w:pPr>
            <w:r>
              <w:rPr>
                <w:spacing w:val="-1"/>
              </w:rPr>
              <w:t>b）权威部门出具的上年度审计报告。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a）要求，得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b）要求，得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71" w:line="219" w:lineRule="auto"/>
              <w:rPr/>
            </w:pPr>
            <w:r>
              <w:rPr>
                <w:spacing w:val="-2"/>
              </w:rPr>
              <w:t>a)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企业依法纳税的完税证明。</w:t>
            </w:r>
          </w:p>
          <w:p>
            <w:pPr>
              <w:pStyle w:val="TableText"/>
              <w:ind w:left="17" w:right="48" w:hanging="2"/>
              <w:spacing w:before="64" w:line="265" w:lineRule="auto"/>
              <w:rPr/>
            </w:pPr>
            <w:r>
              <w:rPr>
                <w:spacing w:val="-1"/>
              </w:rPr>
              <w:t>b)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上年度财务报表（包括资产负债表、现金流</w:t>
            </w:r>
            <w:r>
              <w:rPr/>
              <w:t xml:space="preserve"> </w:t>
            </w:r>
            <w:r>
              <w:rPr>
                <w:spacing w:val="-1"/>
              </w:rPr>
              <w:t>量表、利润表、所有者权益变动表、财务报表附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注等材料）齐全真实有效。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5"/>
              </w:rPr>
              <w:t>1、符合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a）要求，得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b）要求，得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28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19" w:lineRule="auto"/>
              <w:rPr/>
            </w:pPr>
            <w:r>
              <w:rPr>
                <w:spacing w:val="-3"/>
              </w:rPr>
              <w:t>企业荣誉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9" w:line="220" w:lineRule="auto"/>
              <w:rPr/>
            </w:pPr>
            <w:r>
              <w:rPr>
                <w:spacing w:val="-3"/>
              </w:rPr>
              <w:t>17、所获得的荣</w:t>
            </w:r>
          </w:p>
          <w:p>
            <w:pPr>
              <w:pStyle w:val="TableText"/>
              <w:ind w:left="47"/>
              <w:spacing w:before="64" w:line="219" w:lineRule="auto"/>
              <w:rPr/>
            </w:pPr>
            <w:r>
              <w:rPr>
                <w:spacing w:val="-1"/>
              </w:rPr>
              <w:t>誉证书及资格证</w:t>
            </w:r>
          </w:p>
          <w:p>
            <w:pPr>
              <w:pStyle w:val="TableText"/>
              <w:ind w:left="592"/>
              <w:spacing w:before="67" w:line="219" w:lineRule="auto"/>
              <w:rPr/>
            </w:pPr>
            <w:r>
              <w:rPr/>
              <w:t>书</w:t>
            </w:r>
          </w:p>
        </w:tc>
        <w:tc>
          <w:tcPr>
            <w:tcW w:w="5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2" w:hanging="2"/>
              <w:spacing w:before="58" w:line="278" w:lineRule="auto"/>
              <w:jc w:val="both"/>
              <w:rPr/>
            </w:pPr>
            <w:r>
              <w:rPr>
                <w:spacing w:val="1"/>
              </w:rPr>
              <w:t>三年内获得的县（市）区级以上行政管理部门评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定的食品安全、质量管理、卫生、信誉等方面的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综合性荣誉证书。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 w:right="13"/>
              <w:spacing w:before="65" w:line="272" w:lineRule="auto"/>
              <w:rPr/>
            </w:pPr>
            <w:r>
              <w:rPr>
                <w:spacing w:val="5"/>
              </w:rPr>
              <w:t>根据所获不同等级的荣誉累计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得分：</w:t>
            </w:r>
          </w:p>
          <w:p>
            <w:pPr>
              <w:pStyle w:val="TableText"/>
              <w:ind w:left="25" w:right="15" w:firstLine="9"/>
              <w:spacing w:before="27" w:line="254" w:lineRule="auto"/>
              <w:rPr/>
            </w:pPr>
            <w:r>
              <w:rPr>
                <w:spacing w:val="-3"/>
              </w:rPr>
              <w:t>1、获得县区级以上单位评定的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荣誉证书，得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5" w:right="15" w:hanging="2"/>
              <w:spacing w:before="63" w:line="254" w:lineRule="auto"/>
              <w:rPr/>
            </w:pPr>
            <w:r>
              <w:rPr>
                <w:spacing w:val="-2"/>
              </w:rPr>
              <w:t>2、获得地市级以上单位评定的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荣誉证书，得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 w:right="15" w:firstLine="4"/>
              <w:spacing w:before="68" w:line="252" w:lineRule="auto"/>
              <w:rPr/>
            </w:pPr>
            <w:r>
              <w:rPr>
                <w:spacing w:val="-2"/>
              </w:rPr>
              <w:t>3、获得省级以上单位评定的荣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誉证书，得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875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2" w:right="48" w:hanging="4"/>
              <w:spacing w:before="212" w:line="272" w:lineRule="auto"/>
              <w:rPr/>
            </w:pPr>
            <w:r>
              <w:rPr>
                <w:spacing w:val="-1"/>
              </w:rPr>
              <w:t>三年内获得省级以上餐饮行业协会或商会授予的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荣誉称号。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3"/>
              <w:spacing w:before="65" w:line="219" w:lineRule="auto"/>
              <w:rPr/>
            </w:pPr>
            <w:r>
              <w:rPr>
                <w:spacing w:val="2"/>
              </w:rPr>
              <w:t>获得一项荣誉得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分，最高得</w:t>
            </w:r>
          </w:p>
          <w:p>
            <w:pPr>
              <w:pStyle w:val="TableText"/>
              <w:ind w:left="34"/>
              <w:spacing w:before="66" w:line="221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</w:tr>
      <w:tr>
        <w:trPr>
          <w:trHeight w:val="598" w:hRule="atLeast"/>
        </w:trPr>
        <w:tc>
          <w:tcPr>
            <w:tcW w:w="709" w:type="dxa"/>
            <w:vAlign w:val="top"/>
          </w:tcPr>
          <w:p>
            <w:pPr>
              <w:pStyle w:val="TableText"/>
              <w:ind w:left="23" w:right="14" w:hanging="1"/>
              <w:spacing w:before="73" w:line="264" w:lineRule="auto"/>
              <w:rPr/>
            </w:pPr>
            <w:r>
              <w:rPr>
                <w:spacing w:val="-9"/>
              </w:rPr>
              <w:t>职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工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架</w:t>
            </w:r>
            <w:r>
              <w:rPr/>
              <w:t xml:space="preserve"> </w:t>
            </w:r>
            <w:r>
              <w:rPr>
                <w:spacing w:val="-10"/>
              </w:rPr>
              <w:t>构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保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left="79"/>
              <w:spacing w:before="211" w:line="221" w:lineRule="auto"/>
              <w:rPr/>
            </w:pPr>
            <w:r>
              <w:rPr>
                <w:spacing w:val="-2"/>
              </w:rPr>
              <w:t>职工架构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30"/>
              <w:spacing w:before="211" w:line="219" w:lineRule="auto"/>
              <w:rPr/>
            </w:pPr>
            <w:r>
              <w:rPr>
                <w:spacing w:val="-3"/>
              </w:rPr>
              <w:t>18、组织机构</w:t>
            </w:r>
          </w:p>
        </w:tc>
        <w:tc>
          <w:tcPr>
            <w:tcW w:w="512" w:type="dxa"/>
            <w:vAlign w:val="top"/>
          </w:tcPr>
          <w:p>
            <w:pPr>
              <w:pStyle w:val="TableText"/>
              <w:ind w:left="184"/>
              <w:spacing w:before="23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72" w:line="220" w:lineRule="auto"/>
              <w:rPr/>
            </w:pPr>
            <w:r>
              <w:rPr>
                <w:spacing w:val="-1"/>
              </w:rPr>
              <w:t>a)岗位职责明确，人员架构合理。</w:t>
            </w:r>
          </w:p>
          <w:p>
            <w:pPr>
              <w:pStyle w:val="TableText"/>
              <w:spacing w:before="66" w:line="220" w:lineRule="auto"/>
              <w:jc w:val="right"/>
              <w:rPr/>
            </w:pPr>
            <w:r>
              <w:rPr>
                <w:spacing w:val="-6"/>
              </w:rPr>
              <w:t>b)员工均能胜任其岗位要求，切实履行岗位职责。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2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6" w:h="16839"/>
          <w:pgMar w:top="1407" w:right="1080" w:bottom="1311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600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"/>
              <w:spacing w:before="72" w:line="220" w:lineRule="auto"/>
              <w:rPr/>
            </w:pPr>
            <w:r>
              <w:rPr/>
              <w:t>障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6" w:type="dxa"/>
            <w:vAlign w:val="top"/>
          </w:tcPr>
          <w:p>
            <w:pPr>
              <w:pStyle w:val="TableText"/>
              <w:ind w:left="34"/>
              <w:spacing w:before="72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right="73" w:firstLine="11"/>
              <w:spacing w:before="59" w:line="266" w:lineRule="auto"/>
              <w:rPr>
                <w:sz w:val="8"/>
                <w:szCs w:val="8"/>
              </w:rPr>
            </w:pPr>
            <w:r>
              <w:rPr>
                <w:spacing w:val="-3"/>
              </w:rPr>
              <w:t>19、食品安全管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理人员★</w:t>
            </w:r>
            <w:r>
              <w:rPr>
                <w:sz w:val="8"/>
                <w:szCs w:val="8"/>
                <w:spacing w:val="-1"/>
                <w:position w:val="8"/>
              </w:rPr>
              <w:t>b</w:t>
            </w:r>
          </w:p>
        </w:tc>
        <w:tc>
          <w:tcPr>
            <w:tcW w:w="5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 w:right="48" w:hanging="2"/>
              <w:spacing w:before="66" w:line="272" w:lineRule="auto"/>
              <w:rPr/>
            </w:pPr>
            <w:r>
              <w:rPr>
                <w:spacing w:val="1"/>
              </w:rPr>
              <w:t>a)配备专职食品安全管理人员</w:t>
            </w:r>
            <w:r>
              <w:rPr>
                <w:spacing w:val="-15"/>
              </w:rPr>
              <w:t>，（</w:t>
            </w:r>
            <w:r>
              <w:rPr>
                <w:spacing w:val="1"/>
              </w:rPr>
              <w:t>配备专职食品 </w:t>
            </w:r>
            <w:r>
              <w:rPr>
                <w:spacing w:val="-1"/>
              </w:rPr>
              <w:t>安全管理人员以单位聘书或任职文件为准。）</w:t>
            </w:r>
          </w:p>
          <w:p>
            <w:pPr>
              <w:pStyle w:val="TableText"/>
              <w:ind w:left="17" w:right="12" w:hanging="2"/>
              <w:spacing w:before="28" w:line="273" w:lineRule="auto"/>
              <w:rPr/>
            </w:pPr>
            <w:r>
              <w:rPr>
                <w:spacing w:val="-1"/>
              </w:rPr>
              <w:t>b)食品安全管理人员每年应参加不低于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40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小时</w:t>
            </w:r>
            <w:r>
              <w:rPr/>
              <w:t xml:space="preserve">  </w:t>
            </w:r>
            <w:r>
              <w:rPr>
                <w:spacing w:val="-3"/>
              </w:rPr>
              <w:t>食品安全培训，</w:t>
            </w:r>
            <w:r>
              <w:rPr/>
              <w:t xml:space="preserve"> </w:t>
            </w:r>
            <w:r>
              <w:rPr>
                <w:spacing w:val="-3"/>
              </w:rPr>
              <w:t>并取得相应的资格证书，主要负</w:t>
            </w:r>
            <w:r>
              <w:rPr/>
              <w:t xml:space="preserve"> </w:t>
            </w:r>
            <w:r>
              <w:rPr>
                <w:spacing w:val="-1"/>
              </w:rPr>
              <w:t>责人应知晓食品安全方面的具体责任。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6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99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73" w:hanging="4"/>
              <w:spacing w:before="58" w:line="275" w:lineRule="auto"/>
              <w:rPr/>
            </w:pPr>
            <w:r>
              <w:rPr>
                <w:spacing w:val="-2"/>
              </w:rPr>
              <w:t>20、生产管理人</w:t>
            </w:r>
            <w:r>
              <w:rPr>
                <w:spacing w:val="5"/>
              </w:rPr>
              <w:t xml:space="preserve"> </w:t>
            </w:r>
            <w:r>
              <w:rPr/>
              <w:t>员</w:t>
            </w:r>
          </w:p>
        </w:tc>
        <w:tc>
          <w:tcPr>
            <w:tcW w:w="5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0" w:right="12" w:hanging="1"/>
              <w:spacing w:before="67" w:line="272" w:lineRule="auto"/>
              <w:rPr/>
            </w:pPr>
            <w:r>
              <w:rPr>
                <w:spacing w:val="-4"/>
              </w:rPr>
              <w:t>a）应具备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年以上餐饮服务食品安全工作经历并</w:t>
            </w:r>
            <w:r>
              <w:rPr/>
              <w:t xml:space="preserve"> </w:t>
            </w:r>
            <w:r>
              <w:rPr>
                <w:spacing w:val="-1"/>
              </w:rPr>
              <w:t>持有有效培训合格证明及证书。</w:t>
            </w:r>
          </w:p>
          <w:p>
            <w:pPr>
              <w:pStyle w:val="TableText"/>
              <w:ind w:left="17" w:right="48" w:hanging="2"/>
              <w:spacing w:before="27" w:line="279" w:lineRule="auto"/>
              <w:jc w:val="both"/>
              <w:rPr/>
            </w:pPr>
            <w:r>
              <w:rPr>
                <w:spacing w:val="-1"/>
              </w:rPr>
              <w:t>b)管理队伍中拥有大专及以上学历或获得省级及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以上餐饮行业协会培训考核资格证书的人员比例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在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70%以上。</w:t>
            </w:r>
          </w:p>
          <w:p>
            <w:pPr>
              <w:pStyle w:val="TableText"/>
              <w:ind w:left="20" w:right="12" w:firstLine="1"/>
              <w:spacing w:before="25" w:line="265" w:lineRule="auto"/>
              <w:rPr/>
            </w:pPr>
            <w:r>
              <w:rPr>
                <w:spacing w:val="-3"/>
              </w:rPr>
              <w:t>c)有专业或高级技术人员。如:企业（单位）评定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或聘用的厨师或面点师等。</w:t>
            </w:r>
          </w:p>
        </w:tc>
        <w:tc>
          <w:tcPr>
            <w:tcW w:w="245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73"/>
              <w:spacing w:before="58" w:line="274" w:lineRule="auto"/>
              <w:rPr/>
            </w:pPr>
            <w:r>
              <w:rPr>
                <w:spacing w:val="-2"/>
              </w:rPr>
              <w:t>21、从业人员个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人卫生★</w:t>
            </w:r>
          </w:p>
        </w:tc>
        <w:tc>
          <w:tcPr>
            <w:tcW w:w="5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9" w:line="220" w:lineRule="auto"/>
              <w:rPr/>
            </w:pPr>
            <w:r>
              <w:rPr>
                <w:spacing w:val="-1"/>
              </w:rPr>
              <w:t>a)从业人员应持有合格有效健康证明。</w:t>
            </w:r>
          </w:p>
          <w:p>
            <w:pPr>
              <w:pStyle w:val="TableText"/>
              <w:ind w:left="24" w:right="48" w:hanging="9"/>
              <w:spacing w:before="63" w:line="275" w:lineRule="auto"/>
              <w:rPr/>
            </w:pPr>
            <w:r>
              <w:rPr>
                <w:spacing w:val="-1"/>
              </w:rPr>
              <w:t>b)严格执行晨检制度。对有碍食品安全疾病的人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员，有完善的调离制度。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21" w:right="81" w:firstLine="12"/>
              <w:spacing w:before="64" w:line="274" w:lineRule="auto"/>
              <w:rPr/>
            </w:pPr>
            <w:r>
              <w:rPr>
                <w:spacing w:val="-6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分。</w:t>
            </w:r>
            <w:r>
              <w:rPr/>
              <w:t xml:space="preserve"> </w:t>
            </w:r>
            <w:r>
              <w:rPr>
                <w:spacing w:val="-1"/>
              </w:rPr>
              <w:t>有一人不符合，本项不得分。</w:t>
            </w:r>
          </w:p>
          <w:p>
            <w:pPr>
              <w:pStyle w:val="TableText"/>
              <w:ind w:left="23"/>
              <w:spacing w:before="2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99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" w:right="48" w:firstLine="3"/>
              <w:spacing w:before="208" w:line="282" w:lineRule="auto"/>
              <w:rPr/>
            </w:pPr>
            <w:r>
              <w:rPr>
                <w:spacing w:val="-1"/>
              </w:rPr>
              <w:t>a)从业人员仪容仪表规范，保持良好个人卫生。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b)从业人员不得留长指甲、涂指甲油，应穿戴清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洁的工作服帽，工作帽应将头发全部遮盖住，佩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戴的手表、手镯、手链、手串、戒指、耳环等饰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物不得外露。</w:t>
            </w:r>
          </w:p>
          <w:p>
            <w:pPr>
              <w:pStyle w:val="TableText"/>
              <w:ind w:left="22"/>
              <w:spacing w:before="26" w:line="220" w:lineRule="auto"/>
              <w:rPr/>
            </w:pPr>
            <w:r>
              <w:rPr>
                <w:spacing w:val="-1"/>
              </w:rPr>
              <w:t>c）专间的从业人员应佩戴清洁的口罩和手套。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4" w:line="220" w:lineRule="auto"/>
              <w:rPr/>
            </w:pPr>
            <w:r>
              <w:rPr>
                <w:spacing w:val="-3"/>
              </w:rPr>
              <w:t>4、每人次不符合扣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分，大于</w:t>
            </w:r>
          </w:p>
          <w:p>
            <w:pPr>
              <w:pStyle w:val="TableText"/>
              <w:ind w:left="24"/>
              <w:spacing w:before="66" w:line="219" w:lineRule="auto"/>
              <w:rPr/>
            </w:pPr>
            <w:r>
              <w:rPr>
                <w:spacing w:val="-2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人不符合，本项不得分。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8" w:line="220" w:lineRule="auto"/>
              <w:rPr/>
            </w:pPr>
            <w:r>
              <w:rPr>
                <w:spacing w:val="-2"/>
              </w:rPr>
              <w:t>22、职工人数</w:t>
            </w:r>
          </w:p>
        </w:tc>
        <w:tc>
          <w:tcPr>
            <w:tcW w:w="5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1518" w:firstLine="6"/>
              <w:spacing w:before="68" w:line="275" w:lineRule="auto"/>
              <w:rPr/>
            </w:pPr>
            <w:r>
              <w:rPr>
                <w:spacing w:val="-4"/>
              </w:rPr>
              <w:t>员工年龄结构分布比例合理。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职工人数要求如下：</w:t>
            </w:r>
          </w:p>
          <w:p>
            <w:pPr>
              <w:pStyle w:val="TableText"/>
              <w:ind w:left="19"/>
              <w:spacing w:before="26" w:line="220" w:lineRule="auto"/>
              <w:rPr/>
            </w:pPr>
            <w:r>
              <w:rPr>
                <w:spacing w:val="-3"/>
              </w:rPr>
              <w:t>a)职工数在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100（含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100）人以上。</w:t>
            </w:r>
          </w:p>
          <w:p>
            <w:pPr>
              <w:pStyle w:val="TableText"/>
              <w:ind w:left="15"/>
              <w:spacing w:before="83" w:line="220" w:lineRule="auto"/>
              <w:rPr/>
            </w:pPr>
            <w:r>
              <w:rPr>
                <w:spacing w:val="-2"/>
              </w:rPr>
              <w:t>b)职工数在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500（含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500）人以上。</w:t>
            </w:r>
          </w:p>
          <w:p>
            <w:pPr>
              <w:pStyle w:val="TableText"/>
              <w:ind w:left="22"/>
              <w:spacing w:before="66" w:line="220" w:lineRule="auto"/>
              <w:rPr/>
            </w:pPr>
            <w:r>
              <w:rPr>
                <w:spacing w:val="-3"/>
              </w:rPr>
              <w:t>c）职工数在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1000（含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1000）人以上。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3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color w:val="1E1C11"/>
                <w:spacing w:val="-4"/>
              </w:rPr>
              <w:t>1、</w:t>
            </w:r>
            <w:r>
              <w:rPr>
                <w:spacing w:val="-4"/>
              </w:rPr>
              <w:t>符合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a)项要求</w:t>
            </w:r>
            <w:r>
              <w:rPr>
                <w:color w:val="1E1C11"/>
                <w:spacing w:val="-4"/>
              </w:rPr>
              <w:t>，得</w:t>
            </w:r>
            <w:r>
              <w:rPr>
                <w:color w:val="1E1C11"/>
                <w:spacing w:val="-35"/>
              </w:rPr>
              <w:t xml:space="preserve"> </w:t>
            </w:r>
            <w:r>
              <w:rPr>
                <w:color w:val="1E1C11"/>
                <w:spacing w:val="-4"/>
              </w:rPr>
              <w:t>2</w:t>
            </w:r>
            <w:r>
              <w:rPr>
                <w:color w:val="1E1C11"/>
                <w:spacing w:val="-36"/>
              </w:rPr>
              <w:t xml:space="preserve"> </w:t>
            </w:r>
            <w:r>
              <w:rPr>
                <w:color w:val="1E1C11"/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color w:val="1E1C11"/>
                <w:spacing w:val="-3"/>
              </w:rPr>
              <w:t>2、</w:t>
            </w:r>
            <w:r>
              <w:rPr>
                <w:spacing w:val="-3"/>
              </w:rPr>
              <w:t>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</w:t>
            </w:r>
            <w:r>
              <w:rPr>
                <w:color w:val="1E1C11"/>
                <w:spacing w:val="-3"/>
              </w:rPr>
              <w:t>，得</w:t>
            </w:r>
            <w:r>
              <w:rPr>
                <w:color w:val="1E1C11"/>
                <w:spacing w:val="-34"/>
              </w:rPr>
              <w:t xml:space="preserve"> </w:t>
            </w:r>
            <w:r>
              <w:rPr>
                <w:color w:val="1E1C11"/>
                <w:spacing w:val="-3"/>
              </w:rPr>
              <w:t>5</w:t>
            </w:r>
            <w:r>
              <w:rPr>
                <w:color w:val="1E1C11"/>
                <w:spacing w:val="-36"/>
              </w:rPr>
              <w:t xml:space="preserve"> </w:t>
            </w:r>
            <w:r>
              <w:rPr>
                <w:color w:val="1E1C11"/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color w:val="1E1C11"/>
                <w:spacing w:val="-4"/>
              </w:rPr>
              <w:t>3、</w:t>
            </w:r>
            <w:r>
              <w:rPr>
                <w:spacing w:val="-4"/>
              </w:rPr>
              <w:t>符合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c)项要求</w:t>
            </w:r>
            <w:r>
              <w:rPr>
                <w:color w:val="1E1C11"/>
                <w:spacing w:val="-4"/>
              </w:rPr>
              <w:t>，得</w:t>
            </w:r>
            <w:r>
              <w:rPr>
                <w:color w:val="1E1C11"/>
                <w:spacing w:val="-24"/>
              </w:rPr>
              <w:t xml:space="preserve"> </w:t>
            </w:r>
            <w:r>
              <w:rPr>
                <w:color w:val="1E1C11"/>
                <w:spacing w:val="-4"/>
              </w:rPr>
              <w:t>10</w:t>
            </w:r>
            <w:r>
              <w:rPr>
                <w:color w:val="1E1C11"/>
                <w:spacing w:val="-37"/>
              </w:rPr>
              <w:t xml:space="preserve"> </w:t>
            </w:r>
            <w:r>
              <w:rPr>
                <w:color w:val="1E1C11"/>
                <w:spacing w:val="-4"/>
              </w:rPr>
              <w:t>分。</w:t>
            </w:r>
          </w:p>
        </w:tc>
      </w:tr>
      <w:tr>
        <w:trPr>
          <w:trHeight w:val="1180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8" w:line="220" w:lineRule="auto"/>
              <w:rPr/>
            </w:pPr>
            <w:r>
              <w:rPr>
                <w:spacing w:val="-2"/>
              </w:rPr>
              <w:t>职工保障</w:t>
            </w:r>
          </w:p>
        </w:tc>
        <w:tc>
          <w:tcPr>
            <w:tcW w:w="1349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8" w:line="220" w:lineRule="auto"/>
              <w:rPr/>
            </w:pPr>
            <w:r>
              <w:rPr>
                <w:spacing w:val="-2"/>
              </w:rPr>
              <w:t>23、人事管理</w:t>
            </w:r>
          </w:p>
        </w:tc>
        <w:tc>
          <w:tcPr>
            <w:tcW w:w="51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224" w:line="219" w:lineRule="auto"/>
              <w:rPr/>
            </w:pPr>
            <w:r>
              <w:rPr>
                <w:spacing w:val="-1"/>
              </w:rPr>
              <w:t>a)有科学完善，运转有效的人事管理制度。</w:t>
            </w:r>
          </w:p>
          <w:p>
            <w:pPr>
              <w:pStyle w:val="TableText"/>
              <w:ind w:left="22" w:right="79" w:hanging="7"/>
              <w:spacing w:before="65" w:line="274" w:lineRule="auto"/>
              <w:rPr/>
            </w:pPr>
            <w:r>
              <w:rPr>
                <w:spacing w:val="-2"/>
              </w:rPr>
              <w:t>b)职工反馈意见渠道畅通。（如：设立意见箱、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定期召开民主沟通会等方式。）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82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227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73" w:firstLine="1"/>
              <w:spacing w:before="59" w:line="275" w:lineRule="auto"/>
              <w:rPr/>
            </w:pPr>
            <w:r>
              <w:rPr>
                <w:spacing w:val="-2"/>
              </w:rPr>
              <w:t>24、职工培训与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保障</w:t>
            </w:r>
          </w:p>
        </w:tc>
        <w:tc>
          <w:tcPr>
            <w:tcW w:w="5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91"/>
              <w:spacing w:before="70" w:line="275" w:lineRule="auto"/>
              <w:rPr/>
            </w:pPr>
            <w:r>
              <w:rPr>
                <w:spacing w:val="-3"/>
              </w:rPr>
              <w:t>a)设置专门培训机构，有专职或兼职培训人员，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有健全的培训制度，完整的培训计划。</w:t>
            </w:r>
          </w:p>
          <w:p>
            <w:pPr>
              <w:pStyle w:val="TableText"/>
              <w:ind w:left="20" w:right="91" w:hanging="5"/>
              <w:spacing w:before="22" w:line="275" w:lineRule="auto"/>
              <w:rPr/>
            </w:pPr>
            <w:r>
              <w:rPr>
                <w:spacing w:val="-3"/>
              </w:rPr>
              <w:t>b)对从业人员进行岗前、岗中培训，内容丰富，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形式多样。</w:t>
            </w:r>
          </w:p>
          <w:p>
            <w:pPr>
              <w:pStyle w:val="TableText"/>
              <w:ind w:left="17" w:right="12" w:firstLine="5"/>
              <w:spacing w:before="26" w:line="251" w:lineRule="auto"/>
              <w:rPr/>
            </w:pPr>
            <w:r>
              <w:rPr>
                <w:spacing w:val="-3"/>
              </w:rPr>
              <w:t>c）对培训效果及时考核评估、不断完善内容、改</w:t>
            </w:r>
            <w:r>
              <w:rPr/>
              <w:t xml:space="preserve"> </w:t>
            </w:r>
            <w:r>
              <w:rPr>
                <w:spacing w:val="-1"/>
              </w:rPr>
              <w:t>进方式,并健全培训档案。</w:t>
            </w:r>
          </w:p>
          <w:p>
            <w:pPr>
              <w:pStyle w:val="TableText"/>
              <w:ind w:left="25" w:right="12" w:hanging="3"/>
              <w:spacing w:before="69" w:line="254" w:lineRule="auto"/>
              <w:rPr/>
            </w:pPr>
            <w:r>
              <w:rPr>
                <w:spacing w:val="-3"/>
              </w:rPr>
              <w:t>d）有员工生活设施如宿舍、浴室、更衣室等；有</w:t>
            </w:r>
            <w:r>
              <w:rPr/>
              <w:t xml:space="preserve"> </w:t>
            </w:r>
            <w:r>
              <w:rPr>
                <w:spacing w:val="-1"/>
              </w:rPr>
              <w:t>员工活动设施如娱乐室、体育活动场地等</w:t>
            </w:r>
          </w:p>
        </w:tc>
        <w:tc>
          <w:tcPr>
            <w:tcW w:w="245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6" w:line="220" w:lineRule="auto"/>
              <w:rPr/>
            </w:pPr>
            <w:r>
              <w:rPr>
                <w:spacing w:val="-3"/>
              </w:rPr>
              <w:t>4、符合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d)项要求，得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878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8" w:line="219" w:lineRule="auto"/>
              <w:rPr/>
            </w:pPr>
            <w:r>
              <w:rPr>
                <w:spacing w:val="-2"/>
              </w:rPr>
              <w:t>25、社会保障</w:t>
            </w:r>
          </w:p>
        </w:tc>
        <w:tc>
          <w:tcPr>
            <w:tcW w:w="51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48"/>
              <w:spacing w:before="210" w:line="275" w:lineRule="auto"/>
              <w:rPr/>
            </w:pPr>
            <w:r>
              <w:rPr>
                <w:spacing w:val="-1"/>
              </w:rPr>
              <w:t>社会保险、住房公积金、意外险缴纳应符合国家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法律规定。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4" w:line="219" w:lineRule="auto"/>
              <w:rPr/>
            </w:pPr>
            <w:r>
              <w:rPr>
                <w:spacing w:val="-7"/>
              </w:rPr>
              <w:t>1、按规定缴纳社会保险，得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10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6" w:h="16839"/>
          <w:pgMar w:top="1407" w:right="1080" w:bottom="1312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1159" w:hRule="atLeast"/>
        </w:trPr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3"/>
              <w:spacing w:before="71" w:line="221" w:lineRule="auto"/>
              <w:rPr/>
            </w:pP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1"/>
              </w:rPr>
              <w:t>2、按规定缴纳住房公积金，得</w:t>
            </w:r>
          </w:p>
          <w:p>
            <w:pPr>
              <w:pStyle w:val="TableText"/>
              <w:ind w:left="24"/>
              <w:spacing w:before="66" w:line="221" w:lineRule="auto"/>
              <w:rPr/>
            </w:pPr>
            <w:r>
              <w:rPr>
                <w:spacing w:val="-7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分。</w:t>
            </w:r>
          </w:p>
          <w:p>
            <w:pPr>
              <w:pStyle w:val="TableText"/>
              <w:ind w:left="24"/>
              <w:spacing w:before="65" w:line="220" w:lineRule="auto"/>
              <w:rPr/>
            </w:pPr>
            <w:r>
              <w:rPr>
                <w:spacing w:val="-4"/>
              </w:rPr>
              <w:t>3、缴纳意外险，得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 w:right="81" w:firstLine="4"/>
              <w:spacing w:before="59" w:line="275" w:lineRule="auto"/>
              <w:rPr/>
            </w:pPr>
            <w:r>
              <w:rPr>
                <w:spacing w:val="-4"/>
              </w:rPr>
              <w:t>安全制</w:t>
            </w:r>
            <w:r>
              <w:rPr/>
              <w:t xml:space="preserve"> </w:t>
            </w:r>
            <w:r>
              <w:rPr>
                <w:spacing w:val="-3"/>
              </w:rPr>
              <w:t>度建设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58" w:line="221" w:lineRule="auto"/>
              <w:rPr/>
            </w:pPr>
            <w:r>
              <w:rPr>
                <w:spacing w:val="-3"/>
              </w:rPr>
              <w:t>安全制度</w:t>
            </w:r>
          </w:p>
          <w:p>
            <w:pPr>
              <w:pStyle w:val="TableText"/>
              <w:ind w:left="82"/>
              <w:spacing w:before="65" w:line="220" w:lineRule="auto"/>
              <w:rPr/>
            </w:pPr>
            <w:r>
              <w:rPr>
                <w:spacing w:val="-3"/>
              </w:rPr>
              <w:t>管理及应</w:t>
            </w:r>
          </w:p>
          <w:p>
            <w:pPr>
              <w:pStyle w:val="TableText"/>
              <w:ind w:left="172"/>
              <w:spacing w:before="64" w:line="224" w:lineRule="auto"/>
              <w:rPr/>
            </w:pPr>
            <w:r>
              <w:rPr>
                <w:spacing w:val="-5"/>
              </w:rPr>
              <w:t>急处置</w:t>
            </w:r>
          </w:p>
        </w:tc>
        <w:tc>
          <w:tcPr>
            <w:tcW w:w="13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8" w:line="220" w:lineRule="auto"/>
              <w:rPr/>
            </w:pPr>
            <w:r>
              <w:rPr>
                <w:spacing w:val="-2"/>
              </w:rPr>
              <w:t>26、管理制度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/>
              <w:spacing w:before="206" w:line="220" w:lineRule="auto"/>
              <w:rPr/>
            </w:pPr>
            <w:r>
              <w:rPr>
                <w:spacing w:val="-1"/>
              </w:rPr>
              <w:t>应建立健全各项管理制度，并上墙公示。</w:t>
            </w:r>
          </w:p>
          <w:p>
            <w:pPr>
              <w:pStyle w:val="TableText"/>
              <w:ind w:left="19"/>
              <w:spacing w:before="66" w:line="221" w:lineRule="auto"/>
              <w:rPr/>
            </w:pPr>
            <w:r>
              <w:rPr>
                <w:spacing w:val="-1"/>
              </w:rPr>
              <w:t>a）消防安全制度健全。</w:t>
            </w:r>
          </w:p>
          <w:p>
            <w:pPr>
              <w:pStyle w:val="TableText"/>
              <w:ind w:left="15"/>
              <w:spacing w:before="65" w:line="220" w:lineRule="auto"/>
              <w:rPr/>
            </w:pPr>
            <w:r>
              <w:rPr>
                <w:spacing w:val="-1"/>
              </w:rPr>
              <w:t>b）生产安全制度健全。</w:t>
            </w:r>
          </w:p>
          <w:p>
            <w:pPr>
              <w:pStyle w:val="TableText"/>
              <w:ind w:left="22"/>
              <w:spacing w:before="63" w:line="220" w:lineRule="auto"/>
              <w:rPr/>
            </w:pPr>
            <w:r>
              <w:rPr>
                <w:spacing w:val="-1"/>
              </w:rPr>
              <w:t>c）安全生产自查自纠制度健全。</w:t>
            </w:r>
          </w:p>
          <w:p>
            <w:pPr>
              <w:pStyle w:val="TableText"/>
              <w:ind w:left="22"/>
              <w:spacing w:before="66" w:line="219" w:lineRule="auto"/>
              <w:rPr/>
            </w:pPr>
            <w:r>
              <w:rPr>
                <w:spacing w:val="-1"/>
              </w:rPr>
              <w:t>d）机械设备安全生产管理制度健全。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4" w:line="220" w:lineRule="auto"/>
              <w:rPr/>
            </w:pPr>
            <w:r>
              <w:rPr>
                <w:spacing w:val="-3"/>
              </w:rPr>
              <w:t>4、符合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d)项要求，得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73" w:firstLine="2"/>
              <w:spacing w:before="59" w:line="275" w:lineRule="auto"/>
              <w:rPr/>
            </w:pPr>
            <w:r>
              <w:rPr>
                <w:spacing w:val="-2"/>
              </w:rPr>
              <w:t>27、落实安全生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产责任制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 w:firstLine="1"/>
              <w:spacing w:before="68" w:line="278" w:lineRule="auto"/>
              <w:jc w:val="both"/>
              <w:rPr/>
            </w:pPr>
            <w:r>
              <w:rPr>
                <w:spacing w:val="-3"/>
              </w:rPr>
              <w:t>a）深入贯彻落实国家、省、市、区关于安全生产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工作的一系列决策部署，有组织、有计划、有措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施、有检查、有总结，落实自检自查工作。</w:t>
            </w:r>
          </w:p>
          <w:p>
            <w:pPr>
              <w:pStyle w:val="TableText"/>
              <w:ind w:left="18" w:right="12" w:hanging="3"/>
              <w:spacing w:before="26" w:line="272" w:lineRule="auto"/>
              <w:jc w:val="both"/>
              <w:rPr/>
            </w:pPr>
            <w:r>
              <w:rPr>
                <w:spacing w:val="-3"/>
              </w:rPr>
              <w:t>b）明确各岗位职责，强化过程管理，严明安全工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作责任，严查安全风险，严除安全隐患，建立风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险分级管控和隐患排查治理双重预防体系。</w:t>
            </w:r>
          </w:p>
        </w:tc>
        <w:tc>
          <w:tcPr>
            <w:tcW w:w="2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8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5" w:right="73" w:firstLine="3"/>
              <w:spacing w:before="68" w:line="276" w:lineRule="auto"/>
              <w:jc w:val="both"/>
              <w:rPr/>
            </w:pPr>
            <w:r>
              <w:rPr>
                <w:spacing w:val="-2"/>
              </w:rPr>
              <w:t>28、具备实际有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效的各项应急处</w:t>
            </w:r>
            <w:r>
              <w:rPr/>
              <w:t xml:space="preserve"> </w:t>
            </w:r>
            <w:r>
              <w:rPr>
                <w:spacing w:val="-1"/>
              </w:rPr>
              <w:t>置预案和管理机</w:t>
            </w:r>
            <w:r>
              <w:rPr/>
              <w:t xml:space="preserve"> </w:t>
            </w:r>
            <w:r>
              <w:rPr/>
              <w:t>制。</w:t>
            </w:r>
            <w:r>
              <w:rPr>
                <w:b/>
                <w:bCs/>
              </w:rPr>
              <w:t>★</w:t>
            </w:r>
          </w:p>
        </w:tc>
        <w:tc>
          <w:tcPr>
            <w:tcW w:w="512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 w:right="96" w:hanging="2"/>
              <w:spacing w:before="69" w:line="254" w:lineRule="auto"/>
              <w:rPr/>
            </w:pPr>
            <w:r>
              <w:rPr>
                <w:spacing w:val="-1"/>
              </w:rPr>
              <w:t>a)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制定食品安全突发事件应急处置预案并熟悉</w:t>
            </w:r>
            <w:r>
              <w:rPr/>
              <w:t xml:space="preserve"> </w:t>
            </w:r>
            <w:r>
              <w:rPr>
                <w:spacing w:val="-3"/>
              </w:rPr>
              <w:t>处置过程。</w:t>
            </w:r>
          </w:p>
          <w:p>
            <w:pPr>
              <w:pStyle w:val="TableText"/>
              <w:ind w:left="18" w:right="96" w:hanging="3"/>
              <w:spacing w:before="65" w:line="253" w:lineRule="auto"/>
              <w:rPr/>
            </w:pPr>
            <w:r>
              <w:rPr>
                <w:spacing w:val="-1"/>
              </w:rPr>
              <w:t>b)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建立防火、防盗、防各类事故的的管理机制</w:t>
            </w:r>
            <w:r>
              <w:rPr/>
              <w:t xml:space="preserve"> </w:t>
            </w:r>
            <w:r>
              <w:rPr>
                <w:spacing w:val="-2"/>
              </w:rPr>
              <w:t>和应急预案。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2834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8" w:line="220" w:lineRule="auto"/>
              <w:rPr/>
            </w:pPr>
            <w:r>
              <w:rPr>
                <w:spacing w:val="-3"/>
              </w:rPr>
              <w:t>生产经</w:t>
            </w:r>
          </w:p>
          <w:p>
            <w:pPr>
              <w:pStyle w:val="TableText"/>
              <w:ind w:left="94"/>
              <w:spacing w:before="63" w:line="221" w:lineRule="auto"/>
              <w:rPr/>
            </w:pPr>
            <w:r>
              <w:rPr>
                <w:spacing w:val="-5"/>
              </w:rPr>
              <w:t>营过程</w:t>
            </w:r>
          </w:p>
          <w:p>
            <w:pPr>
              <w:pStyle w:val="TableText"/>
              <w:ind w:left="181"/>
              <w:spacing w:before="65" w:line="220" w:lineRule="auto"/>
              <w:rPr/>
            </w:pPr>
            <w:r>
              <w:rPr>
                <w:spacing w:val="-6"/>
              </w:rPr>
              <w:t>管理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73" w:hanging="88"/>
              <w:spacing w:before="58" w:line="272" w:lineRule="auto"/>
              <w:rPr/>
            </w:pPr>
            <w:r>
              <w:rPr>
                <w:spacing w:val="-2"/>
              </w:rPr>
              <w:t>场所环境</w:t>
            </w:r>
            <w:r>
              <w:rPr/>
              <w:t xml:space="preserve"> </w:t>
            </w:r>
            <w:r>
              <w:rPr>
                <w:spacing w:val="-3"/>
              </w:rPr>
              <w:t>及布局</w:t>
            </w:r>
          </w:p>
        </w:tc>
        <w:tc>
          <w:tcPr>
            <w:tcW w:w="13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59" w:line="221" w:lineRule="auto"/>
              <w:rPr/>
            </w:pPr>
            <w:r>
              <w:rPr>
                <w:spacing w:val="-2"/>
              </w:rPr>
              <w:t>29、场所环境</w:t>
            </w:r>
          </w:p>
        </w:tc>
        <w:tc>
          <w:tcPr>
            <w:tcW w:w="51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70" w:line="278" w:lineRule="auto"/>
              <w:jc w:val="both"/>
              <w:rPr/>
            </w:pPr>
            <w:r>
              <w:rPr>
                <w:spacing w:val="-3"/>
              </w:rPr>
              <w:t>a）场所环境定期清洁，保持良好。公共标识规范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齐全、清晰醒目、方便识别。消防、燃气设备符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合国家标准要求。</w:t>
            </w:r>
          </w:p>
          <w:p>
            <w:pPr>
              <w:pStyle w:val="TableText"/>
              <w:ind w:left="17" w:hanging="2"/>
              <w:spacing w:before="25" w:line="281" w:lineRule="auto"/>
              <w:jc w:val="both"/>
              <w:rPr/>
            </w:pPr>
            <w:r>
              <w:rPr>
                <w:spacing w:val="-5"/>
              </w:rPr>
              <w:t>b）具备双路供电系统或自备应急发电系统。有中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央空调系统或分体空调，并定期清理，保持清洁。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c）应建有视频监控系统，实施“明厨亮灶</w:t>
            </w:r>
            <w:r>
              <w:rPr>
                <w:spacing w:val="-67"/>
              </w:rPr>
              <w:t xml:space="preserve"> </w:t>
            </w:r>
            <w:r>
              <w:rPr>
                <w:spacing w:val="-11"/>
              </w:rPr>
              <w:t>”工程，</w:t>
            </w:r>
            <w:r>
              <w:rPr/>
              <w:t xml:space="preserve"> </w:t>
            </w:r>
            <w:r>
              <w:rPr>
                <w:spacing w:val="-3"/>
              </w:rPr>
              <w:t>达到清洁厨房的标准。</w:t>
            </w:r>
          </w:p>
          <w:p>
            <w:pPr>
              <w:pStyle w:val="TableText"/>
              <w:ind w:left="18" w:right="12" w:firstLine="4"/>
              <w:spacing w:before="23" w:line="272" w:lineRule="auto"/>
              <w:jc w:val="both"/>
              <w:rPr/>
            </w:pPr>
            <w:r>
              <w:rPr>
                <w:spacing w:val="-2"/>
              </w:rPr>
              <w:t>d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)有满足需要的消除老鼠、蟑螂、苍蝇和其他有</w:t>
            </w:r>
            <w:r>
              <w:rPr/>
              <w:t xml:space="preserve"> </w:t>
            </w:r>
            <w:r>
              <w:rPr>
                <w:spacing w:val="-1"/>
              </w:rPr>
              <w:t>害昆虫及孳生条件的防护设施，有害生物防制设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施符合食品安全要求。</w:t>
            </w:r>
          </w:p>
        </w:tc>
        <w:tc>
          <w:tcPr>
            <w:tcW w:w="245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6" w:line="220" w:lineRule="auto"/>
              <w:rPr/>
            </w:pPr>
            <w:r>
              <w:rPr>
                <w:spacing w:val="-3"/>
              </w:rPr>
              <w:t>4、符合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d)项要求，得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9" w:line="219" w:lineRule="auto"/>
              <w:rPr/>
            </w:pPr>
            <w:r>
              <w:rPr>
                <w:spacing w:val="-2"/>
              </w:rPr>
              <w:t>30、场所布局</w:t>
            </w:r>
          </w:p>
        </w:tc>
        <w:tc>
          <w:tcPr>
            <w:tcW w:w="5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48" w:firstLine="1"/>
              <w:spacing w:before="72" w:line="280" w:lineRule="auto"/>
              <w:rPr/>
            </w:pPr>
            <w:r>
              <w:rPr>
                <w:spacing w:val="-1"/>
              </w:rPr>
              <w:t>a)食品加工处理流程应为生进熟出的单一流向；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各加工操作场所按照原料进入、原料加工、半成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品加工、成品供应的流程合理布局，并能防止在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存放、操作中产生交叉污染。</w:t>
            </w:r>
          </w:p>
          <w:p>
            <w:pPr>
              <w:pStyle w:val="TableText"/>
              <w:ind w:left="20" w:right="48" w:hanging="5"/>
              <w:spacing w:before="26" w:line="263" w:lineRule="auto"/>
              <w:rPr/>
            </w:pPr>
            <w:r>
              <w:rPr>
                <w:spacing w:val="-1"/>
              </w:rPr>
              <w:t>b)按要求设置备餐专用场所，并配有相应设施设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备。</w:t>
            </w:r>
          </w:p>
        </w:tc>
        <w:tc>
          <w:tcPr>
            <w:tcW w:w="245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8" w:line="221" w:lineRule="auto"/>
              <w:rPr/>
            </w:pPr>
            <w:r>
              <w:rPr>
                <w:spacing w:val="-2"/>
              </w:rPr>
              <w:t>31、更衣场所</w:t>
            </w:r>
          </w:p>
        </w:tc>
        <w:tc>
          <w:tcPr>
            <w:tcW w:w="5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40" w:right="139" w:hanging="21"/>
              <w:spacing w:before="72" w:line="272" w:lineRule="auto"/>
              <w:rPr/>
            </w:pPr>
            <w:r>
              <w:rPr>
                <w:spacing w:val="-1"/>
              </w:rPr>
              <w:t>a）更衣场所与加工经营场所应处于同一建筑物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内。</w:t>
            </w:r>
          </w:p>
          <w:p>
            <w:pPr>
              <w:pStyle w:val="TableText"/>
              <w:ind w:left="17" w:hanging="2"/>
              <w:spacing w:before="29" w:line="271" w:lineRule="auto"/>
              <w:jc w:val="both"/>
              <w:rPr/>
            </w:pPr>
            <w:r>
              <w:rPr>
                <w:spacing w:val="-2"/>
              </w:rPr>
              <w:t>b）空间、更衣设施的数量与从业人员数量</w:t>
            </w:r>
            <w:r>
              <w:rPr>
                <w:spacing w:val="-3"/>
              </w:rPr>
              <w:t>相符。</w:t>
            </w:r>
            <w:r>
              <w:rPr/>
              <w:t xml:space="preserve"> </w:t>
            </w:r>
            <w:r>
              <w:rPr>
                <w:spacing w:val="-4"/>
              </w:rPr>
              <w:t>c）具有洗手、照明以及消毒设施，并进行二次更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衣。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3"/>
              </w:rPr>
              <w:t>3、符合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c)项要求，得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8" w:line="223" w:lineRule="auto"/>
              <w:rPr/>
            </w:pPr>
            <w:r>
              <w:rPr>
                <w:spacing w:val="-2"/>
              </w:rPr>
              <w:t>32、卫生间</w:t>
            </w:r>
          </w:p>
        </w:tc>
        <w:tc>
          <w:tcPr>
            <w:tcW w:w="5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 w:right="12" w:hanging="2"/>
              <w:spacing w:before="72" w:line="272" w:lineRule="auto"/>
              <w:rPr/>
            </w:pPr>
            <w:r>
              <w:rPr>
                <w:spacing w:val="-3"/>
              </w:rPr>
              <w:t>a）卫生间不得设置在食品处理区，保持通风、清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洁、卫生，定期清理，无异味。</w:t>
            </w:r>
          </w:p>
          <w:p>
            <w:pPr>
              <w:pStyle w:val="TableText"/>
              <w:ind w:left="17" w:right="12" w:hanging="2"/>
              <w:spacing w:before="27" w:line="275" w:lineRule="auto"/>
              <w:rPr/>
            </w:pPr>
            <w:r>
              <w:rPr>
                <w:spacing w:val="-3"/>
              </w:rPr>
              <w:t>b）冲洗设施、通风换气设施、防蝇设施、洗手设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施维护良好，能正常使用。</w:t>
            </w:r>
          </w:p>
          <w:p>
            <w:pPr>
              <w:pStyle w:val="TableText"/>
              <w:ind w:left="22"/>
              <w:spacing w:before="24" w:line="219" w:lineRule="auto"/>
              <w:rPr/>
            </w:pPr>
            <w:r>
              <w:rPr>
                <w:spacing w:val="-1"/>
              </w:rPr>
              <w:t>c）提供残疾人无障碍通道及设施。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3"/>
              </w:rPr>
              <w:t>3、符合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c)项要求，得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6" w:h="16839"/>
          <w:pgMar w:top="1407" w:right="1080" w:bottom="1312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3958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9" w:line="220" w:lineRule="auto"/>
              <w:rPr/>
            </w:pPr>
            <w:r>
              <w:rPr>
                <w:spacing w:val="-3"/>
              </w:rPr>
              <w:t>生产经</w:t>
            </w:r>
          </w:p>
          <w:p>
            <w:pPr>
              <w:pStyle w:val="TableText"/>
              <w:ind w:left="94"/>
              <w:spacing w:before="66" w:line="221" w:lineRule="auto"/>
              <w:rPr/>
            </w:pPr>
            <w:r>
              <w:rPr>
                <w:spacing w:val="-5"/>
              </w:rPr>
              <w:t>营过程</w:t>
            </w:r>
          </w:p>
          <w:p>
            <w:pPr>
              <w:pStyle w:val="TableText"/>
              <w:ind w:left="181"/>
              <w:spacing w:before="63" w:line="220" w:lineRule="auto"/>
              <w:rPr/>
            </w:pPr>
            <w:r>
              <w:rPr>
                <w:spacing w:val="-6"/>
              </w:rPr>
              <w:t>管理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9" w:line="222" w:lineRule="auto"/>
              <w:rPr/>
            </w:pPr>
            <w:r>
              <w:rPr>
                <w:spacing w:val="-3"/>
              </w:rPr>
              <w:t>设施设备</w:t>
            </w:r>
          </w:p>
        </w:tc>
        <w:tc>
          <w:tcPr>
            <w:tcW w:w="134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right="13" w:firstLine="1"/>
              <w:spacing w:before="58" w:line="278" w:lineRule="auto"/>
              <w:rPr/>
            </w:pPr>
            <w:r>
              <w:rPr>
                <w:spacing w:val="6"/>
              </w:rPr>
              <w:t>33、生产加工设</w:t>
            </w:r>
            <w:r>
              <w:rPr/>
              <w:t xml:space="preserve"> </w:t>
            </w:r>
            <w:r>
              <w:rPr>
                <w:spacing w:val="7"/>
              </w:rPr>
              <w:t>备设施、工具、</w:t>
            </w:r>
            <w:r>
              <w:rPr/>
              <w:t xml:space="preserve"> </w:t>
            </w:r>
            <w:r>
              <w:rPr>
                <w:spacing w:val="-5"/>
              </w:rPr>
              <w:t>容器</w:t>
            </w:r>
          </w:p>
        </w:tc>
        <w:tc>
          <w:tcPr>
            <w:tcW w:w="5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72" w:line="278" w:lineRule="auto"/>
              <w:jc w:val="both"/>
              <w:rPr/>
            </w:pPr>
            <w:r>
              <w:rPr>
                <w:spacing w:val="-3"/>
              </w:rPr>
              <w:t>a）操作加工用设施设备齐全可正常使用，有满足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需要的清洗、消毒、保洁和洗手设施。专间废弃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物容器盖子为非手动开启式。</w:t>
            </w:r>
          </w:p>
          <w:p>
            <w:pPr>
              <w:pStyle w:val="TableText"/>
              <w:ind w:left="17" w:hanging="2"/>
              <w:spacing w:before="24" w:line="283" w:lineRule="auto"/>
              <w:jc w:val="both"/>
              <w:rPr/>
            </w:pPr>
            <w:r>
              <w:rPr>
                <w:spacing w:val="-5"/>
              </w:rPr>
              <w:t>b）要求用于原料、半成品、成品的工具和容器有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明显的区分标识，宜实行色标管理并分开存放和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使用。原料加工中切配动物性食品、植物性食品、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水产品的工具和容器具有明显的区分标识，分开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存放和使用。以颜色、材质、形状、标记等来区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20" w:right="12" w:firstLine="2"/>
              <w:spacing w:before="25" w:line="265" w:lineRule="auto"/>
              <w:rPr/>
            </w:pPr>
            <w:r>
              <w:rPr>
                <w:spacing w:val="-3"/>
              </w:rPr>
              <w:t>c）专间设置专用空调、专用空气消毒设备、专用</w:t>
            </w:r>
            <w:r>
              <w:rPr/>
              <w:t xml:space="preserve"> </w:t>
            </w:r>
            <w:r>
              <w:rPr>
                <w:spacing w:val="-1"/>
              </w:rPr>
              <w:t>冷藏设备以及预进间和食品传送窗口，设施设备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正常使用。</w:t>
            </w:r>
          </w:p>
          <w:p>
            <w:pPr>
              <w:pStyle w:val="TableText"/>
              <w:ind w:left="22" w:right="3"/>
              <w:spacing w:before="65" w:line="253" w:lineRule="auto"/>
              <w:rPr/>
            </w:pPr>
            <w:r>
              <w:rPr>
                <w:spacing w:val="-4"/>
              </w:rPr>
              <w:t>d）每个经营项目配备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个以上食品中心温度计，</w:t>
            </w:r>
            <w:r>
              <w:rPr/>
              <w:t xml:space="preserve"> </w:t>
            </w:r>
            <w:r>
              <w:rPr>
                <w:spacing w:val="-2"/>
              </w:rPr>
              <w:t>正常使用并作记录。</w:t>
            </w:r>
          </w:p>
        </w:tc>
        <w:tc>
          <w:tcPr>
            <w:tcW w:w="245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4" w:line="220" w:lineRule="auto"/>
              <w:rPr/>
            </w:pPr>
            <w:r>
              <w:rPr>
                <w:spacing w:val="-3"/>
              </w:rPr>
              <w:t>4、符合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d)项要求，得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 w:right="73" w:firstLine="4"/>
              <w:spacing w:before="58" w:line="274" w:lineRule="auto"/>
              <w:rPr/>
            </w:pPr>
            <w:r>
              <w:rPr>
                <w:spacing w:val="-2"/>
              </w:rPr>
              <w:t>34、采光照明设</w:t>
            </w:r>
            <w:r>
              <w:rPr>
                <w:spacing w:val="4"/>
              </w:rPr>
              <w:t xml:space="preserve"> </w:t>
            </w:r>
            <w:r>
              <w:rPr/>
              <w:t>施</w:t>
            </w:r>
          </w:p>
        </w:tc>
        <w:tc>
          <w:tcPr>
            <w:tcW w:w="51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48" w:firstLine="1"/>
              <w:spacing w:before="70" w:line="278" w:lineRule="auto"/>
              <w:jc w:val="both"/>
              <w:rPr/>
            </w:pPr>
            <w:r>
              <w:rPr>
                <w:spacing w:val="-1"/>
              </w:rPr>
              <w:t>a）食品处理区光照度要高于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220lux，光源不得</w:t>
            </w:r>
            <w:r>
              <w:rPr/>
              <w:t xml:space="preserve"> </w:t>
            </w:r>
            <w:r>
              <w:rPr>
                <w:spacing w:val="-1"/>
              </w:rPr>
              <w:t>改变食品的感官颜色。其他场所的光照强度不宜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低于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110lux。</w:t>
            </w:r>
          </w:p>
          <w:p>
            <w:pPr>
              <w:pStyle w:val="TableText"/>
              <w:ind w:left="16" w:right="139" w:hanging="1"/>
              <w:spacing w:before="25" w:line="264" w:lineRule="auto"/>
              <w:rPr/>
            </w:pPr>
            <w:r>
              <w:rPr>
                <w:spacing w:val="-1"/>
              </w:rPr>
              <w:t>b）安装在暴露食品正上方的照明灯应有防护装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置，避免照明灯爆裂后污染食品。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 w:right="73" w:firstLine="4"/>
              <w:spacing w:before="58" w:line="276" w:lineRule="auto"/>
              <w:rPr/>
            </w:pPr>
            <w:r>
              <w:rPr>
                <w:spacing w:val="-2"/>
              </w:rPr>
              <w:t>35、通风排烟设</w:t>
            </w:r>
            <w:r>
              <w:rPr>
                <w:spacing w:val="4"/>
              </w:rPr>
              <w:t xml:space="preserve"> </w:t>
            </w:r>
            <w:r>
              <w:rPr/>
              <w:t>施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 w:hanging="2"/>
              <w:spacing w:before="208" w:line="275" w:lineRule="auto"/>
              <w:rPr/>
            </w:pPr>
            <w:r>
              <w:rPr>
                <w:spacing w:val="-3"/>
              </w:rPr>
              <w:t>a）烹调场所采用机械排风通风设施，数量充足、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正常使用，1-2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个月清洁一次。</w:t>
            </w:r>
          </w:p>
          <w:p>
            <w:pPr>
              <w:pStyle w:val="TableText"/>
              <w:ind w:left="15"/>
              <w:spacing w:before="23" w:line="220" w:lineRule="auto"/>
              <w:rPr/>
            </w:pPr>
            <w:r>
              <w:rPr>
                <w:spacing w:val="-1"/>
              </w:rPr>
              <w:t>b）配备油烟净化设备，并有第三方认证。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 w:right="73" w:firstLine="4"/>
              <w:spacing w:before="59" w:line="276" w:lineRule="auto"/>
              <w:rPr/>
            </w:pPr>
            <w:r>
              <w:rPr>
                <w:spacing w:val="-2"/>
              </w:rPr>
              <w:t>36、供水排水设</w:t>
            </w:r>
            <w:r>
              <w:rPr>
                <w:spacing w:val="4"/>
              </w:rPr>
              <w:t xml:space="preserve"> </w:t>
            </w:r>
            <w:r>
              <w:rPr/>
              <w:t>施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70" w:line="277" w:lineRule="auto"/>
              <w:jc w:val="both"/>
              <w:rPr/>
            </w:pPr>
            <w:r>
              <w:rPr>
                <w:spacing w:val="-2"/>
              </w:rPr>
              <w:t>a）具备给排水条件，用水水质符合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GB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"/>
              </w:rPr>
              <w:t>749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的规</w:t>
            </w:r>
            <w:r>
              <w:rPr/>
              <w:t xml:space="preserve"> </w:t>
            </w:r>
            <w:r>
              <w:rPr/>
              <w:t>定</w:t>
            </w:r>
            <w:r>
              <w:rPr>
                <w:spacing w:val="-23"/>
              </w:rPr>
              <w:t>；（</w:t>
            </w:r>
            <w:r>
              <w:rPr/>
              <w:t>使用二次供水、</w:t>
            </w:r>
            <w:r>
              <w:rPr>
                <w:spacing w:val="-53"/>
              </w:rPr>
              <w:t xml:space="preserve"> </w:t>
            </w:r>
            <w:r>
              <w:rPr/>
              <w:t>自备井水应有本年度的合 </w:t>
            </w:r>
            <w:r>
              <w:rPr>
                <w:spacing w:val="-1"/>
              </w:rPr>
              <w:t>格检测报告。）</w:t>
            </w:r>
          </w:p>
          <w:p>
            <w:pPr>
              <w:pStyle w:val="TableText"/>
              <w:ind w:left="18" w:right="12" w:hanging="3"/>
              <w:spacing w:before="27" w:line="272" w:lineRule="auto"/>
              <w:jc w:val="both"/>
              <w:rPr/>
            </w:pPr>
            <w:r>
              <w:rPr>
                <w:spacing w:val="-3"/>
              </w:rPr>
              <w:t>b）排水设施应通畅，便于清洁、维护；排水的流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向宜由高清洁操作区流向低清洁操作区，并能防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止污水逆流。</w:t>
            </w:r>
          </w:p>
        </w:tc>
        <w:tc>
          <w:tcPr>
            <w:tcW w:w="245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255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73"/>
              <w:spacing w:before="58" w:line="275" w:lineRule="auto"/>
              <w:rPr/>
            </w:pPr>
            <w:r>
              <w:rPr>
                <w:spacing w:val="-2"/>
              </w:rPr>
              <w:t>37、贮存、陈列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设施</w:t>
            </w:r>
          </w:p>
        </w:tc>
        <w:tc>
          <w:tcPr>
            <w:tcW w:w="5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/>
              <w:spacing w:before="70" w:line="278" w:lineRule="auto"/>
              <w:jc w:val="both"/>
              <w:rPr/>
            </w:pPr>
            <w:r>
              <w:rPr>
                <w:spacing w:val="-3"/>
              </w:rPr>
              <w:t>a）食品加工、贮存、陈列等设施设备运转正常，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清洁卫生状况良好，不影响食品安全；定期保养，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有完整的保养记录。</w:t>
            </w:r>
          </w:p>
          <w:p>
            <w:pPr>
              <w:pStyle w:val="TableText"/>
              <w:ind w:left="17" w:right="12" w:hanging="2"/>
              <w:spacing w:before="27" w:line="278" w:lineRule="auto"/>
              <w:rPr/>
            </w:pPr>
            <w:r>
              <w:rPr>
                <w:spacing w:val="-3"/>
              </w:rPr>
              <w:t>b）冷藏、冷冻柜（库）数量满足原料、半成品和</w:t>
            </w:r>
            <w:r>
              <w:rPr>
                <w:spacing w:val="6"/>
              </w:rPr>
              <w:t xml:space="preserve"> </w:t>
            </w:r>
            <w:r>
              <w:rPr/>
              <w:t>成品分开存放要求，有明显区分标识并设有温、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湿度显示装置。</w:t>
            </w:r>
          </w:p>
          <w:p>
            <w:pPr>
              <w:pStyle w:val="TableText"/>
              <w:ind w:left="18" w:right="48" w:firstLine="3"/>
              <w:spacing w:before="26" w:line="271" w:lineRule="auto"/>
              <w:jc w:val="both"/>
              <w:rPr/>
            </w:pPr>
            <w:r>
              <w:rPr>
                <w:spacing w:val="-1"/>
              </w:rPr>
              <w:t>c)冷藏、冷冻的温度应分别符合相应的温度范围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要求。冷藏、冷冻柜(库)应定期除霜、清洁和维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修，校验温度(指示)计。</w:t>
            </w:r>
          </w:p>
        </w:tc>
        <w:tc>
          <w:tcPr>
            <w:tcW w:w="245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13" w:firstLine="2"/>
              <w:spacing w:before="58" w:line="275" w:lineRule="auto"/>
              <w:rPr/>
            </w:pPr>
            <w:r>
              <w:rPr>
                <w:spacing w:val="6"/>
              </w:rPr>
              <w:t>38、检测室、检</w:t>
            </w:r>
            <w:r>
              <w:rPr/>
              <w:t xml:space="preserve"> </w:t>
            </w:r>
            <w:r>
              <w:rPr>
                <w:spacing w:val="-3"/>
              </w:rPr>
              <w:t>测设备</w:t>
            </w:r>
          </w:p>
        </w:tc>
        <w:tc>
          <w:tcPr>
            <w:tcW w:w="5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8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69" w:line="275" w:lineRule="auto"/>
              <w:rPr/>
            </w:pPr>
            <w:r>
              <w:rPr>
                <w:spacing w:val="-3"/>
              </w:rPr>
              <w:t>a）根据食品安全要求，设置检测室，配置相适应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检测设备，配备专业检验人员。</w:t>
            </w:r>
          </w:p>
          <w:p>
            <w:pPr>
              <w:pStyle w:val="TableText"/>
              <w:ind w:left="17" w:right="48" w:hanging="2"/>
              <w:spacing w:before="25" w:line="272" w:lineRule="auto"/>
              <w:jc w:val="both"/>
              <w:rPr/>
            </w:pPr>
            <w:r>
              <w:rPr>
                <w:spacing w:val="-1"/>
              </w:rPr>
              <w:t>b)根据自身的食品安全风险分析结果，确定检验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检测项目，如农药残留、兽药残留、致病性微生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物、餐用具清洗消毒效果等。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1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6" w:h="16839"/>
          <w:pgMar w:top="1407" w:right="1080" w:bottom="1313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1179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9" w:line="220" w:lineRule="auto"/>
              <w:rPr/>
            </w:pPr>
            <w:r>
              <w:rPr>
                <w:spacing w:val="-3"/>
              </w:rPr>
              <w:t>生产经</w:t>
            </w:r>
          </w:p>
          <w:p>
            <w:pPr>
              <w:pStyle w:val="TableText"/>
              <w:ind w:left="94"/>
              <w:spacing w:before="66" w:line="221" w:lineRule="auto"/>
              <w:rPr/>
            </w:pPr>
            <w:r>
              <w:rPr>
                <w:spacing w:val="-5"/>
              </w:rPr>
              <w:t>营过程</w:t>
            </w:r>
          </w:p>
          <w:p>
            <w:pPr>
              <w:pStyle w:val="TableText"/>
              <w:ind w:left="181"/>
              <w:spacing w:before="63" w:line="220" w:lineRule="auto"/>
              <w:rPr/>
            </w:pPr>
            <w:r>
              <w:rPr>
                <w:spacing w:val="-6"/>
              </w:rPr>
              <w:t>管理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8" w:line="219" w:lineRule="auto"/>
              <w:rPr/>
            </w:pPr>
            <w:r>
              <w:rPr>
                <w:spacing w:val="-2"/>
              </w:rPr>
              <w:t>采购贮存</w:t>
            </w:r>
          </w:p>
        </w:tc>
        <w:tc>
          <w:tcPr>
            <w:tcW w:w="13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3"/>
              <w:spacing w:before="58" w:line="278" w:lineRule="auto"/>
              <w:rPr/>
            </w:pPr>
            <w:r>
              <w:rPr>
                <w:spacing w:val="6"/>
              </w:rPr>
              <w:t>39、食品添加剂</w:t>
            </w:r>
            <w:r>
              <w:rPr/>
              <w:t xml:space="preserve"> </w:t>
            </w:r>
            <w:r>
              <w:rPr/>
              <w:t>★</w:t>
            </w:r>
          </w:p>
        </w:tc>
        <w:tc>
          <w:tcPr>
            <w:tcW w:w="51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firstLine="1"/>
              <w:spacing w:before="221" w:line="274" w:lineRule="auto"/>
              <w:rPr/>
            </w:pPr>
            <w:r>
              <w:rPr>
                <w:spacing w:val="-7"/>
              </w:rPr>
              <w:t>a)严格按照“五专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”要求使用。不得存在</w:t>
            </w:r>
            <w:r>
              <w:rPr>
                <w:spacing w:val="-8"/>
              </w:rPr>
              <w:t>超范围、</w:t>
            </w:r>
            <w:r>
              <w:rPr/>
              <w:t xml:space="preserve"> </w:t>
            </w:r>
            <w:r>
              <w:rPr>
                <w:spacing w:val="-3"/>
              </w:rPr>
              <w:t>超剂量使用现象。</w:t>
            </w:r>
          </w:p>
          <w:p>
            <w:pPr>
              <w:pStyle w:val="TableText"/>
              <w:ind w:left="15"/>
              <w:spacing w:before="24" w:line="220" w:lineRule="auto"/>
              <w:rPr/>
            </w:pPr>
            <w:r>
              <w:rPr>
                <w:spacing w:val="-1"/>
              </w:rPr>
              <w:t>b)符合相关备案和公示要求。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81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9" w:line="221" w:lineRule="auto"/>
              <w:rPr/>
            </w:pPr>
            <w:r>
              <w:rPr>
                <w:spacing w:val="-1"/>
              </w:rPr>
              <w:t>40、原料控制★</w:t>
            </w:r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8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5" w:firstLine="3"/>
              <w:spacing w:before="66" w:line="279" w:lineRule="auto"/>
              <w:rPr/>
            </w:pPr>
            <w:r>
              <w:rPr>
                <w:spacing w:val="-3"/>
              </w:rPr>
              <w:t>a)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>采购、运输、查验、贮存等应符合《餐饮服</w:t>
            </w:r>
            <w:r>
              <w:rPr/>
              <w:t xml:space="preserve">  </w:t>
            </w:r>
            <w:r>
              <w:rPr>
                <w:spacing w:val="-7"/>
              </w:rPr>
              <w:t>务食品安全操作规范》的要求，定期检查与清理。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b)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食品及食品原料贮存规范，原料、半成品、</w:t>
            </w:r>
          </w:p>
          <w:p>
            <w:pPr>
              <w:pStyle w:val="TableText"/>
              <w:ind w:left="18" w:right="48" w:firstLine="2"/>
              <w:spacing w:before="24" w:line="265" w:lineRule="auto"/>
              <w:rPr/>
            </w:pPr>
            <w:r>
              <w:rPr>
                <w:spacing w:val="-1"/>
              </w:rPr>
              <w:t>成品分开存放，且标识明显，食品、非食品分开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存放。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7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3" w:hanging="1"/>
              <w:spacing w:before="58" w:line="272" w:lineRule="auto"/>
              <w:rPr/>
            </w:pPr>
            <w:r>
              <w:rPr>
                <w:spacing w:val="6"/>
              </w:rPr>
              <w:t>41、原材料验收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标准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68" w:line="265" w:lineRule="auto"/>
              <w:rPr/>
            </w:pPr>
            <w:r>
              <w:rPr>
                <w:spacing w:val="3"/>
              </w:rPr>
              <w:t>a)</w:t>
            </w:r>
            <w:r>
              <w:rPr>
                <w:spacing w:val="54"/>
              </w:rPr>
              <w:t xml:space="preserve"> </w:t>
            </w:r>
            <w:r>
              <w:rPr>
                <w:spacing w:val="3"/>
              </w:rPr>
              <w:t>严格落实对食品、食品原料及食品相关产品</w:t>
            </w:r>
            <w:r>
              <w:rPr/>
              <w:t xml:space="preserve"> </w:t>
            </w:r>
            <w:r>
              <w:rPr>
                <w:spacing w:val="1"/>
              </w:rPr>
              <w:t>的进货查验制度，留存供货商资质证明、食品合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格证明文件、食品购物凭证等资料。</w:t>
            </w:r>
          </w:p>
          <w:p>
            <w:pPr>
              <w:pStyle w:val="TableText"/>
              <w:ind w:left="17" w:right="12" w:hanging="2"/>
              <w:spacing w:before="64" w:line="265" w:lineRule="auto"/>
              <w:rPr/>
            </w:pPr>
            <w:r>
              <w:rPr>
                <w:spacing w:val="3"/>
              </w:rPr>
              <w:t>b)</w:t>
            </w:r>
            <w:r>
              <w:rPr>
                <w:spacing w:val="57"/>
              </w:rPr>
              <w:t xml:space="preserve"> </w:t>
            </w:r>
            <w:r>
              <w:rPr>
                <w:spacing w:val="3"/>
              </w:rPr>
              <w:t>建有原材料验收制度和验收标准，以样板、</w:t>
            </w:r>
            <w:r>
              <w:rPr/>
              <w:t xml:space="preserve"> </w:t>
            </w:r>
            <w:r>
              <w:rPr>
                <w:spacing w:val="1"/>
              </w:rPr>
              <w:t>图片、实物或其它媒介形式公示，且实际购入的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物料符合相应验收标准。</w:t>
            </w:r>
          </w:p>
        </w:tc>
        <w:tc>
          <w:tcPr>
            <w:tcW w:w="24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8" w:line="220" w:lineRule="auto"/>
              <w:rPr/>
            </w:pPr>
            <w:r>
              <w:rPr>
                <w:spacing w:val="-1"/>
              </w:rPr>
              <w:t>42、原料贮存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 w:firstLine="1"/>
              <w:spacing w:before="68" w:line="275" w:lineRule="auto"/>
              <w:rPr/>
            </w:pPr>
            <w:r>
              <w:rPr>
                <w:spacing w:val="-3"/>
              </w:rPr>
              <w:t>a）贮存设置主、副食仓库或区域。仓库温度、湿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度、照明、通风等应符合国家相关要求。</w:t>
            </w:r>
          </w:p>
          <w:p>
            <w:pPr>
              <w:pStyle w:val="TableText"/>
              <w:ind w:left="18" w:right="12" w:hanging="3"/>
              <w:spacing w:before="24" w:line="274" w:lineRule="auto"/>
              <w:rPr/>
            </w:pPr>
            <w:r>
              <w:rPr>
                <w:spacing w:val="-3"/>
              </w:rPr>
              <w:t>b）贮存的食品要分类、分架、隔墙离地。货架上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标明采购日期、保质期，先进先出，定期检查，</w:t>
            </w:r>
          </w:p>
          <w:p>
            <w:pPr>
              <w:pStyle w:val="TableText"/>
              <w:ind w:left="21"/>
              <w:spacing w:before="26" w:line="220" w:lineRule="auto"/>
              <w:rPr/>
            </w:pPr>
            <w:r>
              <w:rPr>
                <w:spacing w:val="-1"/>
              </w:rPr>
              <w:t>不得存放发霉变质或超过保质期限的食品。</w:t>
            </w:r>
          </w:p>
          <w:p>
            <w:pPr>
              <w:pStyle w:val="TableText"/>
              <w:ind w:left="22"/>
              <w:spacing w:before="63" w:line="220" w:lineRule="auto"/>
              <w:rPr/>
            </w:pPr>
            <w:r>
              <w:rPr>
                <w:spacing w:val="-1"/>
              </w:rPr>
              <w:t>c）食品和非食品库房分开设置。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 w:right="73"/>
              <w:spacing w:before="58" w:line="272" w:lineRule="auto"/>
              <w:rPr/>
            </w:pPr>
            <w:r>
              <w:rPr>
                <w:spacing w:val="-2"/>
              </w:rPr>
              <w:t>食品生产</w:t>
            </w:r>
            <w:r>
              <w:rPr/>
              <w:t xml:space="preserve"> </w:t>
            </w:r>
            <w:r>
              <w:rPr>
                <w:spacing w:val="-2"/>
              </w:rPr>
              <w:t>加工过程</w:t>
            </w:r>
          </w:p>
        </w:tc>
        <w:tc>
          <w:tcPr>
            <w:tcW w:w="134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8" w:line="221" w:lineRule="auto"/>
              <w:rPr/>
            </w:pPr>
            <w:r>
              <w:rPr>
                <w:spacing w:val="-1"/>
              </w:rPr>
              <w:t>43、加工制作</w:t>
            </w:r>
          </w:p>
        </w:tc>
        <w:tc>
          <w:tcPr>
            <w:tcW w:w="51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39" w:hanging="20"/>
              <w:spacing w:before="228" w:line="275" w:lineRule="auto"/>
              <w:rPr/>
            </w:pPr>
            <w:r>
              <w:rPr>
                <w:spacing w:val="-10"/>
              </w:rPr>
              <w:t>a）食品经营场所（包括食品生产场所，服务场所）</w:t>
            </w:r>
            <w:r>
              <w:rPr/>
              <w:t xml:space="preserve"> </w:t>
            </w:r>
            <w:r>
              <w:rPr>
                <w:spacing w:val="-5"/>
              </w:rPr>
              <w:t>内外环境应保持整洁、卫生。</w:t>
            </w:r>
          </w:p>
          <w:p>
            <w:pPr>
              <w:pStyle w:val="TableText"/>
              <w:ind w:left="15"/>
              <w:spacing w:before="24" w:line="219" w:lineRule="auto"/>
              <w:rPr/>
            </w:pPr>
            <w:r>
              <w:rPr>
                <w:spacing w:val="-1"/>
              </w:rPr>
              <w:t>b)机械设备使用应严格按照安全操作规程进行。</w:t>
            </w:r>
          </w:p>
          <w:p>
            <w:pPr>
              <w:pStyle w:val="TableText"/>
              <w:ind w:left="22"/>
              <w:spacing w:before="67" w:line="219" w:lineRule="auto"/>
              <w:rPr/>
            </w:pPr>
            <w:r>
              <w:rPr>
                <w:spacing w:val="-1"/>
              </w:rPr>
              <w:t>c)水电气等线路布局合理，安装规范。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83" w:line="220" w:lineRule="auto"/>
              <w:rPr/>
            </w:pPr>
            <w:r>
              <w:rPr>
                <w:spacing w:val="-3"/>
              </w:rPr>
              <w:t>3、符合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c)项要求，得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15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58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384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48"/>
              <w:spacing w:before="59" w:line="275" w:lineRule="auto"/>
              <w:rPr/>
            </w:pPr>
            <w:r>
              <w:rPr>
                <w:spacing w:val="-1"/>
              </w:rPr>
              <w:t>食品生产加工过程符合《餐饮服务食品安全操作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规范》的要求。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 w:firstLine="2"/>
              <w:spacing w:before="62" w:line="272" w:lineRule="auto"/>
              <w:jc w:val="both"/>
              <w:rPr/>
            </w:pPr>
            <w:r>
              <w:rPr>
                <w:spacing w:val="-4"/>
              </w:rPr>
              <w:t>一项不符合《餐饮服务食品安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全操作规范》要求的，扣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分，</w:t>
            </w:r>
            <w:r>
              <w:rPr/>
              <w:t xml:space="preserve"> </w:t>
            </w:r>
            <w:r>
              <w:rPr>
                <w:spacing w:val="-4"/>
              </w:rPr>
              <w:t>本项扣完为止。</w:t>
            </w:r>
          </w:p>
        </w:tc>
      </w:tr>
      <w:tr>
        <w:trPr>
          <w:trHeight w:val="143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209" w:line="219" w:lineRule="auto"/>
              <w:rPr/>
            </w:pPr>
            <w:r>
              <w:rPr>
                <w:spacing w:val="-1"/>
              </w:rPr>
              <w:t>a）有相关机构认可的膳食营养师。</w:t>
            </w:r>
          </w:p>
          <w:p>
            <w:pPr>
              <w:pStyle w:val="TableText"/>
              <w:ind w:left="19" w:right="139" w:hanging="4"/>
              <w:spacing w:before="66" w:line="275" w:lineRule="auto"/>
              <w:rPr/>
            </w:pPr>
            <w:r>
              <w:rPr>
                <w:spacing w:val="-1"/>
              </w:rPr>
              <w:t>b）对膳食进行科学设计，制定各种营养配餐方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案。</w:t>
            </w:r>
          </w:p>
          <w:p>
            <w:pPr>
              <w:pStyle w:val="TableText"/>
              <w:ind w:left="22"/>
              <w:spacing w:before="23" w:line="220" w:lineRule="auto"/>
              <w:rPr/>
            </w:pPr>
            <w:r>
              <w:rPr>
                <w:spacing w:val="-1"/>
              </w:rPr>
              <w:t>c）营造倡导健康饮食、低盐饮食的氛围浓厚。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3"/>
              </w:rPr>
              <w:t>3、符合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c)项要求，得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99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9" w:line="220" w:lineRule="auto"/>
              <w:rPr/>
            </w:pPr>
            <w:r>
              <w:rPr>
                <w:spacing w:val="-1"/>
              </w:rPr>
              <w:t>44、菜点质量</w:t>
            </w:r>
          </w:p>
        </w:tc>
        <w:tc>
          <w:tcPr>
            <w:tcW w:w="5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/>
              <w:spacing w:before="70" w:line="219" w:lineRule="auto"/>
              <w:rPr/>
            </w:pPr>
            <w:r>
              <w:rPr>
                <w:spacing w:val="-1"/>
              </w:rPr>
              <w:t>a）原材料多样、新鲜。冷菜要鲜，热菜要热。</w:t>
            </w:r>
          </w:p>
          <w:p>
            <w:pPr>
              <w:pStyle w:val="TableText"/>
              <w:ind w:left="19" w:right="12" w:hanging="4"/>
              <w:spacing w:before="66" w:line="278" w:lineRule="auto"/>
              <w:rPr/>
            </w:pPr>
            <w:r>
              <w:rPr>
                <w:spacing w:val="-2"/>
              </w:rPr>
              <w:t>b）菜点外观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;装盘规范，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自然美观，大小均</w:t>
            </w:r>
            <w:r>
              <w:rPr>
                <w:spacing w:val="-3"/>
              </w:rPr>
              <w:t>匀。</w:t>
            </w:r>
            <w:r>
              <w:rPr/>
              <w:t xml:space="preserve"> </w:t>
            </w:r>
            <w:r>
              <w:rPr>
                <w:spacing w:val="1"/>
              </w:rPr>
              <w:t>刀工均匀，不连不散，花刀出形。菜品颜色自然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美观，芡汁明亮，主料配料搭配得当。</w:t>
            </w:r>
          </w:p>
          <w:p>
            <w:pPr>
              <w:pStyle w:val="TableText"/>
              <w:ind w:left="22"/>
              <w:spacing w:before="27" w:line="271" w:lineRule="auto"/>
              <w:jc w:val="both"/>
              <w:rPr/>
            </w:pPr>
            <w:r>
              <w:rPr>
                <w:spacing w:val="-3"/>
              </w:rPr>
              <w:t>c）菜品口味醇和，咸淡适宜，反映原材料本味。</w:t>
            </w:r>
            <w:r>
              <w:rPr>
                <w:spacing w:val="12"/>
              </w:rPr>
              <w:t xml:space="preserve"> </w:t>
            </w:r>
            <w:r>
              <w:rPr/>
              <w:t>口感符合相应烹调技法要求，嫩、滑、爽、脆相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宜。具有良好的营养价值。</w:t>
            </w:r>
          </w:p>
        </w:tc>
        <w:tc>
          <w:tcPr>
            <w:tcW w:w="245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157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73" w:hanging="4"/>
              <w:spacing w:before="59" w:line="277" w:lineRule="auto"/>
              <w:rPr/>
            </w:pPr>
            <w:r>
              <w:rPr>
                <w:spacing w:val="-1"/>
              </w:rPr>
              <w:t>45、餐厨废弃物</w:t>
            </w:r>
            <w:r>
              <w:rPr/>
              <w:t xml:space="preserve"> </w:t>
            </w:r>
            <w:r>
              <w:rPr>
                <w:spacing w:val="-6"/>
              </w:rPr>
              <w:t>处置</w:t>
            </w:r>
          </w:p>
        </w:tc>
        <w:tc>
          <w:tcPr>
            <w:tcW w:w="51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 w:firstLine="1"/>
              <w:spacing w:before="69" w:line="275" w:lineRule="auto"/>
              <w:rPr/>
            </w:pPr>
            <w:r>
              <w:rPr>
                <w:spacing w:val="-3"/>
              </w:rPr>
              <w:t>a）餐厨废弃物应分类放置、及时清理，不得溢出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存放容器。餐厨废弃物的存放容器应及时清洁，</w:t>
            </w:r>
          </w:p>
          <w:p>
            <w:pPr>
              <w:pStyle w:val="TableText"/>
              <w:ind w:left="18" w:firstLine="4"/>
              <w:spacing w:before="26" w:line="264" w:lineRule="auto"/>
              <w:rPr/>
            </w:pPr>
            <w:r>
              <w:rPr>
                <w:spacing w:val="-3"/>
              </w:rPr>
              <w:t>定期进行消毒。食品处理区配备带盖的餐厨废弃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物存放容器。要求防渗漏、易于清洁、标识清晰，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6" w:h="16839"/>
          <w:pgMar w:top="1407" w:right="1080" w:bottom="1313" w:left="1079" w:header="0" w:footer="1134" w:gutter="0"/>
        </w:sectPr>
        <w:rPr/>
      </w:pPr>
    </w:p>
    <w:p>
      <w:pPr>
        <w:ind w:left="8233"/>
        <w:spacing w:before="41" w:line="24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4"/>
        </w:rPr>
        <w:t>T/</w:t>
      </w:r>
      <w:r>
        <w:rPr>
          <w:rFonts w:ascii="SimHei" w:hAnsi="SimHei" w:eastAsia="SimHei" w:cs="SimHei"/>
          <w:sz w:val="20"/>
          <w:szCs w:val="20"/>
        </w:rPr>
        <w:t>SDGCA</w:t>
      </w:r>
      <w:r>
        <w:rPr>
          <w:rFonts w:ascii="SimHei" w:hAnsi="SimHei" w:eastAsia="SimHei" w:cs="SimHei"/>
          <w:sz w:val="20"/>
          <w:szCs w:val="20"/>
          <w:spacing w:val="27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4"/>
        </w:rPr>
        <w:t>1-2018</w:t>
      </w:r>
    </w:p>
    <w:p>
      <w:pPr>
        <w:spacing w:line="199" w:lineRule="exact"/>
        <w:rPr/>
      </w:pPr>
      <w:r/>
    </w:p>
    <w:tbl>
      <w:tblPr>
        <w:tblStyle w:val="TableNormal"/>
        <w:tblW w:w="97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9"/>
        <w:gridCol w:w="870"/>
        <w:gridCol w:w="1349"/>
        <w:gridCol w:w="512"/>
        <w:gridCol w:w="3845"/>
        <w:gridCol w:w="2456"/>
      </w:tblGrid>
      <w:tr>
        <w:trPr>
          <w:trHeight w:val="1999" w:hRule="atLeast"/>
        </w:trPr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/>
              <w:spacing w:before="72" w:line="220" w:lineRule="auto"/>
              <w:rPr/>
            </w:pPr>
            <w:r>
              <w:rPr>
                <w:spacing w:val="-1"/>
              </w:rPr>
              <w:t>不使用时盖子保持关闭。</w:t>
            </w:r>
          </w:p>
          <w:p>
            <w:pPr>
              <w:pStyle w:val="TableText"/>
              <w:ind w:left="20" w:right="12" w:hanging="5"/>
              <w:spacing w:before="65" w:line="280" w:lineRule="auto"/>
              <w:rPr/>
            </w:pPr>
            <w:r>
              <w:rPr>
                <w:spacing w:val="-3"/>
              </w:rPr>
              <w:t>b）应索取并留存餐厨废弃物收运者的资质证明复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印件（需加盖收运者公章或由收运者签字</w:t>
            </w:r>
            <w:r>
              <w:rPr>
                <w:spacing w:val="13"/>
              </w:rPr>
              <w:t>），</w:t>
            </w:r>
            <w:r>
              <w:rPr>
                <w:spacing w:val="-2"/>
              </w:rPr>
              <w:t>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与其签订收运合同，明确各自的食品安全责任和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义务。</w:t>
            </w:r>
          </w:p>
          <w:p>
            <w:pPr>
              <w:pStyle w:val="TableText"/>
              <w:ind w:left="21" w:right="12"/>
              <w:spacing w:before="27" w:line="265" w:lineRule="auto"/>
              <w:rPr/>
            </w:pPr>
            <w:r>
              <w:rPr>
                <w:spacing w:val="-3"/>
              </w:rPr>
              <w:t>c）应建立餐厨废弃物处置台账，详细记录餐厨废</w:t>
            </w:r>
            <w:r>
              <w:rPr/>
              <w:t xml:space="preserve"> </w:t>
            </w:r>
            <w:r>
              <w:rPr>
                <w:spacing w:val="-1"/>
              </w:rPr>
              <w:t>弃物的处置时间、种类、数量、收运者等信息。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4"/>
              <w:spacing w:before="72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71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59" w:line="220" w:lineRule="auto"/>
              <w:rPr/>
            </w:pPr>
            <w:r>
              <w:rPr>
                <w:spacing w:val="-2"/>
              </w:rPr>
              <w:t>清洗消毒</w:t>
            </w:r>
          </w:p>
        </w:tc>
        <w:tc>
          <w:tcPr>
            <w:tcW w:w="1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9" w:line="220" w:lineRule="auto"/>
              <w:rPr/>
            </w:pPr>
            <w:r>
              <w:rPr>
                <w:spacing w:val="-2"/>
              </w:rPr>
              <w:t>46、清洗消毒</w:t>
            </w:r>
            <w:r>
              <w:rPr>
                <w:b/>
                <w:bCs/>
                <w:spacing w:val="-2"/>
              </w:rPr>
              <w:t>★</w:t>
            </w:r>
          </w:p>
        </w:tc>
        <w:tc>
          <w:tcPr>
            <w:tcW w:w="51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59" w:line="183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8" w:right="12"/>
              <w:spacing w:before="67" w:line="274" w:lineRule="auto"/>
              <w:rPr/>
            </w:pPr>
            <w:r>
              <w:rPr>
                <w:spacing w:val="-3"/>
              </w:rPr>
              <w:t>a）有满足需要的清洗、消毒设施，清洗消毒程序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科学、规范、有效，餐饮具清洗消毒合格。</w:t>
            </w:r>
          </w:p>
          <w:p>
            <w:pPr>
              <w:pStyle w:val="TableText"/>
              <w:ind w:left="20" w:right="48" w:hanging="5"/>
              <w:spacing w:before="23" w:line="275" w:lineRule="auto"/>
              <w:rPr/>
            </w:pPr>
            <w:r>
              <w:rPr>
                <w:spacing w:val="-1"/>
              </w:rPr>
              <w:t>b)消毒后的餐饮具、盛放或接触直接入口食品的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容器和工具，应符合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GB 14934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的规定。</w:t>
            </w:r>
          </w:p>
          <w:p>
            <w:pPr>
              <w:pStyle w:val="TableText"/>
              <w:ind w:left="19" w:firstLine="2"/>
              <w:spacing w:before="25" w:line="265" w:lineRule="auto"/>
              <w:rPr/>
            </w:pPr>
            <w:r>
              <w:rPr>
                <w:spacing w:val="-1"/>
              </w:rPr>
              <w:t>c)使用的洗涤剂、消毒剂应分别符合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GB</w:t>
            </w:r>
            <w:r>
              <w:rPr>
                <w:spacing w:val="-2"/>
              </w:rPr>
              <w:t xml:space="preserve"> 14930.1</w:t>
            </w:r>
            <w:r>
              <w:rPr/>
              <w:t xml:space="preserve"> </w:t>
            </w:r>
            <w:r>
              <w:rPr>
                <w:spacing w:val="-3"/>
              </w:rPr>
              <w:t>和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GB 14930.2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等食品安全国家标准和有关规定。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6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8" w:line="221" w:lineRule="auto"/>
              <w:rPr/>
            </w:pPr>
            <w:r>
              <w:rPr>
                <w:spacing w:val="-2"/>
              </w:rPr>
              <w:t>47、保洁</w:t>
            </w:r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59" w:line="183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0" w:right="12" w:hanging="1"/>
              <w:spacing w:before="68" w:line="278" w:lineRule="auto"/>
              <w:jc w:val="both"/>
              <w:rPr/>
            </w:pPr>
            <w:r>
              <w:rPr>
                <w:spacing w:val="-3"/>
              </w:rPr>
              <w:t>a）消毒后的餐饮具、盛放或接触直接入口食品的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容器和工具，应定位存放在专用的密闭保洁设施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内，保持清洁。</w:t>
            </w:r>
          </w:p>
          <w:p>
            <w:pPr>
              <w:pStyle w:val="TableText"/>
              <w:ind w:left="21" w:right="12" w:hanging="6"/>
              <w:spacing w:before="27" w:line="264" w:lineRule="auto"/>
              <w:rPr/>
            </w:pPr>
            <w:r>
              <w:rPr>
                <w:spacing w:val="1"/>
              </w:rPr>
              <w:t>b)定期清洁保洁设施，防止清洗消毒后的餐用具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受到污染。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20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3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</w:tc>
      </w:tr>
      <w:tr>
        <w:trPr>
          <w:trHeight w:val="1434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 w:right="73"/>
              <w:spacing w:before="58" w:line="279" w:lineRule="auto"/>
              <w:jc w:val="both"/>
              <w:rPr/>
            </w:pPr>
            <w:r>
              <w:rPr>
                <w:spacing w:val="-1"/>
              </w:rPr>
              <w:t>48、使用集中消</w:t>
            </w:r>
            <w:r>
              <w:rPr/>
              <w:t xml:space="preserve"> </w:t>
            </w:r>
            <w:r>
              <w:rPr>
                <w:spacing w:val="-2"/>
              </w:rPr>
              <w:t>毒企业供应的餐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饮具</w:t>
            </w:r>
          </w:p>
        </w:tc>
        <w:tc>
          <w:tcPr>
            <w:tcW w:w="51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59" w:line="184" w:lineRule="auto"/>
              <w:rPr/>
            </w:pPr>
            <w:r>
              <w:rPr>
                <w:spacing w:val="-10"/>
              </w:rPr>
              <w:t>15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0"/>
              <w:spacing w:before="89" w:line="220" w:lineRule="auto"/>
              <w:rPr/>
            </w:pPr>
            <w:r>
              <w:rPr>
                <w:spacing w:val="1"/>
              </w:rPr>
              <w:t>符合《餐饮具集中消毒单位卫生监督规范》中有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关餐饮具集中消毒的要求。</w:t>
            </w:r>
          </w:p>
          <w:p>
            <w:pPr>
              <w:pStyle w:val="TableText"/>
              <w:ind w:left="15" w:right="709" w:firstLine="3"/>
              <w:spacing w:before="65" w:line="275" w:lineRule="auto"/>
              <w:rPr/>
            </w:pPr>
            <w:r>
              <w:rPr>
                <w:spacing w:val="-3"/>
              </w:rPr>
              <w:t>a）提供集中消毒企业的相关资质证件。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b）留存每批餐饮具的消毒合格凭证。</w:t>
            </w:r>
          </w:p>
          <w:p>
            <w:pPr>
              <w:pStyle w:val="TableText"/>
              <w:ind w:left="22"/>
              <w:spacing w:before="23" w:line="220" w:lineRule="auto"/>
              <w:rPr/>
            </w:pPr>
            <w:r>
              <w:rPr>
                <w:spacing w:val="-1"/>
              </w:rPr>
              <w:t>c）具有每批次消毒记录。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69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3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6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3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595" w:hRule="atLeast"/>
        </w:trPr>
        <w:tc>
          <w:tcPr>
            <w:tcW w:w="7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hanging="42"/>
              <w:spacing w:before="58" w:line="281" w:lineRule="auto"/>
              <w:jc w:val="both"/>
              <w:rPr/>
            </w:pPr>
            <w:r>
              <w:rPr>
                <w:spacing w:val="-15"/>
              </w:rPr>
              <w:t>中央厨房、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集体用餐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配送单位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配送食品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6"/>
              <w:spacing w:before="210" w:line="219" w:lineRule="auto"/>
              <w:rPr/>
            </w:pPr>
            <w:r>
              <w:rPr>
                <w:spacing w:val="-1"/>
              </w:rPr>
              <w:t>49、容器材料</w:t>
            </w:r>
          </w:p>
        </w:tc>
        <w:tc>
          <w:tcPr>
            <w:tcW w:w="512" w:type="dxa"/>
            <w:vAlign w:val="top"/>
          </w:tcPr>
          <w:p>
            <w:pPr>
              <w:pStyle w:val="TableText"/>
              <w:ind w:left="184"/>
              <w:spacing w:before="237" w:line="184" w:lineRule="auto"/>
              <w:rPr/>
            </w:pPr>
            <w:r>
              <w:rPr>
                <w:spacing w:val="-10"/>
              </w:rPr>
              <w:t>10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21" w:right="48" w:hanging="3"/>
              <w:spacing w:before="72" w:line="263" w:lineRule="auto"/>
              <w:rPr/>
            </w:pPr>
            <w:r>
              <w:rPr>
                <w:spacing w:val="-1"/>
              </w:rPr>
              <w:t>食品应使用密闭容器盛放，容器材料应符合食品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安全国家标准或有关规定。</w:t>
            </w:r>
          </w:p>
        </w:tc>
        <w:tc>
          <w:tcPr>
            <w:tcW w:w="2456" w:type="dxa"/>
            <w:vAlign w:val="top"/>
          </w:tcPr>
          <w:p>
            <w:pPr>
              <w:pStyle w:val="TableText"/>
              <w:ind w:left="22"/>
              <w:spacing w:before="70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2"/>
              <w:spacing w:before="63" w:line="220" w:lineRule="auto"/>
              <w:rPr/>
            </w:pPr>
            <w:r>
              <w:rPr>
                <w:spacing w:val="-4"/>
              </w:rPr>
              <w:t>符合要求，得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2274" w:hRule="atLeast"/>
        </w:trPr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59" w:line="221" w:lineRule="auto"/>
              <w:rPr/>
            </w:pPr>
            <w:r>
              <w:rPr>
                <w:spacing w:val="-2"/>
              </w:rPr>
              <w:t>50、食品配送</w:t>
            </w:r>
          </w:p>
        </w:tc>
        <w:tc>
          <w:tcPr>
            <w:tcW w:w="5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58" w:line="183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3845" w:type="dxa"/>
            <w:vAlign w:val="top"/>
          </w:tcPr>
          <w:p>
            <w:pPr>
              <w:pStyle w:val="TableText"/>
              <w:ind w:left="19" w:right="3"/>
              <w:spacing w:before="71" w:line="272" w:lineRule="auto"/>
              <w:rPr/>
            </w:pPr>
            <w:r>
              <w:rPr>
                <w:spacing w:val="-3"/>
              </w:rPr>
              <w:t>a）配送前，应清洁运输车辆的车厢和配送容器，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盛放成品的容器应经过消毒。</w:t>
            </w:r>
          </w:p>
          <w:p>
            <w:pPr>
              <w:pStyle w:val="TableText"/>
              <w:ind w:left="17" w:right="48" w:hanging="2"/>
              <w:spacing w:before="28" w:line="278" w:lineRule="auto"/>
              <w:jc w:val="both"/>
              <w:rPr/>
            </w:pPr>
            <w:r>
              <w:rPr>
                <w:spacing w:val="-1"/>
              </w:rPr>
              <w:t>b)配送过程中，食品与非食品、不同存在形式的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食品应使用容器或独立包装等分隔，盛放容器和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包装应严密，防止食品受到污染。</w:t>
            </w:r>
          </w:p>
          <w:p>
            <w:pPr>
              <w:pStyle w:val="TableText"/>
              <w:ind w:left="33" w:right="12" w:hanging="11"/>
              <w:spacing w:before="26" w:line="254" w:lineRule="auto"/>
              <w:rPr/>
            </w:pPr>
            <w:r>
              <w:rPr>
                <w:spacing w:val="-3"/>
              </w:rPr>
              <w:t>c）高危易腐食品应采用冷冻（藏）方式配送。食</w:t>
            </w:r>
            <w:r>
              <w:rPr/>
              <w:t xml:space="preserve"> </w:t>
            </w:r>
            <w:r>
              <w:rPr>
                <w:spacing w:val="-2"/>
              </w:rPr>
              <w:t>品的温度和配送时间应符合食品安全要求。</w:t>
            </w:r>
          </w:p>
          <w:p>
            <w:pPr>
              <w:pStyle w:val="TableText"/>
              <w:ind w:left="22"/>
              <w:spacing w:before="63" w:line="221" w:lineRule="auto"/>
              <w:rPr/>
            </w:pPr>
            <w:r>
              <w:rPr>
                <w:spacing w:val="-1"/>
              </w:rPr>
              <w:t>d）容器上应标注食用时限和食用方法。</w:t>
            </w:r>
          </w:p>
        </w:tc>
        <w:tc>
          <w:tcPr>
            <w:tcW w:w="245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58" w:line="221" w:lineRule="auto"/>
              <w:rPr/>
            </w:pPr>
            <w:r>
              <w:rPr>
                <w:spacing w:val="-2"/>
              </w:rPr>
              <w:t>现场查验。</w:t>
            </w:r>
          </w:p>
          <w:p>
            <w:pPr>
              <w:pStyle w:val="TableText"/>
              <w:ind w:left="21"/>
              <w:spacing w:before="65" w:line="220" w:lineRule="auto"/>
              <w:rPr/>
            </w:pPr>
            <w:r>
              <w:rPr>
                <w:spacing w:val="-1"/>
              </w:rPr>
              <w:t>根据实际情况累计得分：</w:t>
            </w:r>
          </w:p>
          <w:p>
            <w:pPr>
              <w:pStyle w:val="TableText"/>
              <w:ind w:left="34"/>
              <w:spacing w:before="66" w:line="220" w:lineRule="auto"/>
              <w:rPr/>
            </w:pPr>
            <w:r>
              <w:rPr>
                <w:spacing w:val="-4"/>
              </w:rPr>
              <w:t>1、符合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a)项要求，得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3"/>
              <w:spacing w:before="63" w:line="220" w:lineRule="auto"/>
              <w:rPr/>
            </w:pPr>
            <w:r>
              <w:rPr>
                <w:spacing w:val="-3"/>
              </w:rPr>
              <w:t>2、符合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24"/>
              <w:spacing w:before="66" w:line="220" w:lineRule="auto"/>
              <w:rPr/>
            </w:pPr>
            <w:r>
              <w:rPr>
                <w:spacing w:val="-4"/>
              </w:rPr>
              <w:t>3、符合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c)项要求，得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20"/>
              <w:spacing w:before="66" w:line="220" w:lineRule="auto"/>
              <w:rPr/>
            </w:pPr>
            <w:r>
              <w:rPr>
                <w:spacing w:val="-4"/>
              </w:rPr>
              <w:t>4、符合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d)项要求，得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</w:tr>
      <w:tr>
        <w:trPr>
          <w:trHeight w:val="315" w:hRule="atLeast"/>
        </w:trPr>
        <w:tc>
          <w:tcPr>
            <w:tcW w:w="9741" w:type="dxa"/>
            <w:vAlign w:val="top"/>
            <w:gridSpan w:val="6"/>
          </w:tcPr>
          <w:p>
            <w:pPr>
              <w:pStyle w:val="TableText"/>
              <w:spacing w:before="91" w:line="219" w:lineRule="auto"/>
              <w:jc w:val="right"/>
              <w:rPr/>
            </w:pPr>
            <w:r>
              <w:rPr>
                <w:spacing w:val="-2"/>
              </w:rPr>
              <w:t>注：总分共计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分，评价项目共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项。评价项中达到符合要求的，该项为满分，标注扣分要求的评价项按要求计分。</w:t>
            </w:r>
          </w:p>
        </w:tc>
      </w:tr>
      <w:tr>
        <w:trPr>
          <w:trHeight w:val="879" w:hRule="atLeast"/>
        </w:trPr>
        <w:tc>
          <w:tcPr>
            <w:tcW w:w="9741" w:type="dxa"/>
            <w:vAlign w:val="top"/>
            <w:gridSpan w:val="6"/>
          </w:tcPr>
          <w:p>
            <w:pPr>
              <w:pStyle w:val="TableText"/>
              <w:ind w:left="237"/>
              <w:spacing w:before="77" w:line="232" w:lineRule="auto"/>
              <w:rPr/>
            </w:pPr>
            <w:r>
              <w:rPr>
                <w:sz w:val="8"/>
                <w:szCs w:val="8"/>
                <w:spacing w:val="-2"/>
                <w:position w:val="9"/>
              </w:rPr>
              <w:t>a</w:t>
            </w:r>
            <w:r>
              <w:rPr>
                <w:sz w:val="8"/>
                <w:szCs w:val="8"/>
                <w:spacing w:val="-7"/>
                <w:position w:val="9"/>
              </w:rPr>
              <w:t xml:space="preserve"> </w:t>
            </w:r>
            <w:r>
              <w:rPr>
                <w:spacing w:val="-2"/>
              </w:rPr>
              <w:t>必符合项（4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个</w:t>
            </w:r>
            <w:r>
              <w:rPr>
                <w:spacing w:val="13"/>
              </w:rPr>
              <w:t>），</w:t>
            </w:r>
            <w:r>
              <w:rPr>
                <w:spacing w:val="-2"/>
              </w:rPr>
              <w:t>一项不符合要求将不评价等级；</w:t>
            </w:r>
          </w:p>
          <w:p>
            <w:pPr>
              <w:pStyle w:val="TableText"/>
              <w:ind w:left="242" w:right="5" w:hanging="7"/>
              <w:spacing w:before="52" w:line="263" w:lineRule="auto"/>
              <w:rPr/>
            </w:pPr>
            <w:r>
              <w:rPr>
                <w:sz w:val="8"/>
                <w:szCs w:val="8"/>
                <w:spacing w:val="-1"/>
                <w:position w:val="9"/>
              </w:rPr>
              <w:t>b</w:t>
            </w:r>
            <w:r>
              <w:rPr>
                <w:sz w:val="8"/>
                <w:szCs w:val="8"/>
                <w:spacing w:val="-9"/>
                <w:position w:val="9"/>
              </w:rPr>
              <w:t xml:space="preserve"> </w:t>
            </w:r>
            <w:r>
              <w:rPr>
                <w:spacing w:val="-1"/>
              </w:rPr>
              <w:t>重点项（6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</w:t>
            </w:r>
            <w:r>
              <w:rPr>
                <w:spacing w:val="1"/>
              </w:rPr>
              <w:t>），</w:t>
            </w:r>
            <w:r>
              <w:rPr>
                <w:spacing w:val="-1"/>
              </w:rPr>
              <w:t>其他项目为一般项（40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个）。重点项得分占该项应得总分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50%以上（含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50%）的视为</w:t>
            </w:r>
            <w:r>
              <w:rPr>
                <w:spacing w:val="-2"/>
              </w:rPr>
              <w:t>该重点项合格，得</w:t>
            </w:r>
            <w:r>
              <w:rPr/>
              <w:t xml:space="preserve"> </w:t>
            </w:r>
            <w:r>
              <w:rPr>
                <w:spacing w:val="-1"/>
              </w:rPr>
              <w:t>分在该项应得总分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50%以下的视为该重点项不合格，3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项以上（含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项）重点项不合格单位 ，不评定等级。</w:t>
            </w:r>
          </w:p>
        </w:tc>
      </w:tr>
    </w:tbl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148"/>
        <w:spacing w:before="58" w:line="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4"/>
        </w:rPr>
        <w:t>___________________________________</w:t>
      </w:r>
    </w:p>
    <w:sectPr>
      <w:footerReference w:type="default" r:id="rId15"/>
      <w:pgSz w:w="11906" w:h="16839"/>
      <w:pgMar w:top="1407" w:right="1080" w:bottom="1313" w:left="1079" w:header="0" w:footer="11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76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35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35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35"/>
      <w:spacing w:line="173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67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77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63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14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12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15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11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411"/>
      <w:spacing w:line="17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hyperlink" Target="https://baike.baidu.com/item/%E7%8A%B6%E5%86%B5" TargetMode="Externa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dcterms:created xsi:type="dcterms:W3CDTF">2018-12-13T08:21:47Z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2025-05-29T09:36:34</vt:filetime>
  </property>
</Properties>
</file>